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jelo"/>
        <w:shd w:val="clear" w:color="auto" w:fill="ffffff"/>
        <w:spacing w:before="204" w:after="72" w:line="240" w:lineRule="auto"/>
        <w:jc w:val="center"/>
        <w:rPr>
          <w:rFonts w:ascii="Times New Roman" w:cs="Times New Roman" w:hAnsi="Times New Roman" w:eastAsia="Times New Roman"/>
          <w:outline w:val="0"/>
          <w:color w:val="231f20"/>
          <w:sz w:val="26"/>
          <w:szCs w:val="26"/>
          <w:u w:color="231f20"/>
          <w14:textFill>
            <w14:solidFill>
              <w14:srgbClr w14:val="231F20"/>
            </w14:solidFill>
          </w14:textFill>
        </w:rPr>
      </w:pPr>
      <w:r>
        <w:rPr>
          <w:rFonts w:ascii="Times New Roman" w:hAnsi="Times New Roman"/>
          <w:outline w:val="0"/>
          <w:color w:val="231f20"/>
          <w:sz w:val="26"/>
          <w:szCs w:val="26"/>
          <w:u w:color="231f20"/>
          <w:rtl w:val="0"/>
          <w14:textFill>
            <w14:solidFill>
              <w14:srgbClr w14:val="231F20"/>
            </w14:solidFill>
          </w14:textFill>
        </w:rPr>
        <w:t>OBRAZAC POZIVA ZA ORGANIZACIJU VI</w:t>
      </w:r>
      <w:r>
        <w:rPr>
          <w:rFonts w:ascii="Times New Roman" w:hAnsi="Times New Roman" w:hint="default"/>
          <w:outline w:val="0"/>
          <w:color w:val="231f20"/>
          <w:sz w:val="26"/>
          <w:szCs w:val="26"/>
          <w:u w:color="231f20"/>
          <w:rtl w:val="0"/>
          <w14:textFill>
            <w14:solidFill>
              <w14:srgbClr w14:val="231F20"/>
            </w14:solidFill>
          </w14:textFill>
        </w:rPr>
        <w:t>Š</w:t>
      </w:r>
      <w:r>
        <w:rPr>
          <w:rFonts w:ascii="Times New Roman" w:hAnsi="Times New Roman"/>
          <w:outline w:val="0"/>
          <w:color w:val="231f20"/>
          <w:sz w:val="26"/>
          <w:szCs w:val="26"/>
          <w:u w:color="231f20"/>
          <w:rtl w:val="0"/>
          <w:lang w:val="de-DE"/>
          <w14:textFill>
            <w14:solidFill>
              <w14:srgbClr w14:val="231F20"/>
            </w14:solidFill>
          </w14:textFill>
        </w:rPr>
        <w:t>EDNEVNE IZVANU</w:t>
      </w:r>
      <w:r>
        <w:rPr>
          <w:rFonts w:ascii="Times New Roman" w:hAnsi="Times New Roman" w:hint="default"/>
          <w:outline w:val="0"/>
          <w:color w:val="231f20"/>
          <w:sz w:val="26"/>
          <w:szCs w:val="26"/>
          <w:u w:color="231f20"/>
          <w:rtl w:val="0"/>
          <w14:textFill>
            <w14:solidFill>
              <w14:srgbClr w14:val="231F20"/>
            </w14:solidFill>
          </w14:textFill>
        </w:rPr>
        <w:t>Č</w:t>
      </w:r>
      <w:r>
        <w:rPr>
          <w:rFonts w:ascii="Times New Roman" w:hAnsi="Times New Roman"/>
          <w:outline w:val="0"/>
          <w:color w:val="231f20"/>
          <w:sz w:val="26"/>
          <w:szCs w:val="26"/>
          <w:u w:color="231f20"/>
          <w:rtl w:val="0"/>
          <w:lang w:val="de-DE"/>
          <w14:textFill>
            <w14:solidFill>
              <w14:srgbClr w14:val="231F20"/>
            </w14:solidFill>
          </w14:textFill>
        </w:rPr>
        <w:t>IONI</w:t>
      </w:r>
      <w:r>
        <w:rPr>
          <w:rFonts w:ascii="Times New Roman" w:hAnsi="Times New Roman" w:hint="default"/>
          <w:outline w:val="0"/>
          <w:color w:val="231f20"/>
          <w:sz w:val="26"/>
          <w:szCs w:val="26"/>
          <w:u w:color="231f20"/>
          <w:rtl w:val="0"/>
          <w14:textFill>
            <w14:solidFill>
              <w14:srgbClr w14:val="231F20"/>
            </w14:solidFill>
          </w14:textFill>
        </w:rPr>
        <w:t>Č</w:t>
      </w:r>
      <w:r>
        <w:rPr>
          <w:rFonts w:ascii="Times New Roman" w:hAnsi="Times New Roman"/>
          <w:outline w:val="0"/>
          <w:color w:val="231f20"/>
          <w:sz w:val="26"/>
          <w:szCs w:val="26"/>
          <w:u w:color="231f20"/>
          <w:rtl w:val="0"/>
          <w14:textFill>
            <w14:solidFill>
              <w14:srgbClr w14:val="231F20"/>
            </w14:solidFill>
          </w14:textFill>
        </w:rPr>
        <w:t>KE NASTAVE</w:t>
      </w:r>
    </w:p>
    <w:tbl>
      <w:tblPr>
        <w:tblW w:w="2854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494"/>
        <w:gridCol w:w="1360"/>
      </w:tblGrid>
      <w:tr>
        <w:tblPrEx>
          <w:shd w:val="clear" w:color="auto" w:fill="ced7e7"/>
        </w:tblPrEx>
        <w:trPr>
          <w:trHeight w:val="235" w:hRule="atLeast"/>
        </w:trPr>
        <w:tc>
          <w:tcPr>
            <w:tcW w:type="dxa" w:w="149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Broj poziva</w:t>
            </w:r>
          </w:p>
        </w:tc>
        <w:tc>
          <w:tcPr>
            <w:tcW w:type="dxa" w:w="1360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</w:pPr>
            <w:r>
              <w:rPr>
                <w:shd w:val="nil" w:color="auto" w:fill="auto"/>
                <w:rtl w:val="0"/>
                <w:lang w:val="en-US"/>
              </w:rPr>
              <w:t>____/26</w:t>
            </w:r>
          </w:p>
        </w:tc>
      </w:tr>
    </w:tbl>
    <w:p>
      <w:pPr>
        <w:pStyle w:val="Tijelo"/>
        <w:widowControl w:val="0"/>
        <w:spacing w:before="204" w:after="72" w:line="240" w:lineRule="auto"/>
        <w:jc w:val="center"/>
        <w:rPr>
          <w:rFonts w:ascii="Times New Roman" w:cs="Times New Roman" w:hAnsi="Times New Roman" w:eastAsia="Times New Roman"/>
          <w:outline w:val="0"/>
          <w:color w:val="231f20"/>
          <w:sz w:val="26"/>
          <w:szCs w:val="26"/>
          <w:u w:color="231f20"/>
          <w14:textFill>
            <w14:solidFill>
              <w14:srgbClr w14:val="231F20"/>
            </w14:solidFill>
          </w14:textFill>
        </w:rPr>
      </w:pPr>
    </w:p>
    <w:p>
      <w:pPr>
        <w:pStyle w:val="Tijelo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  <w:r>
        <w:rPr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  <w:br w:type="textWrapping"/>
      </w:r>
    </w:p>
    <w:tbl>
      <w:tblPr>
        <w:tblW w:w="1046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09"/>
        <w:gridCol w:w="341"/>
        <w:gridCol w:w="4543"/>
        <w:gridCol w:w="2341"/>
        <w:gridCol w:w="556"/>
        <w:gridCol w:w="654"/>
        <w:gridCol w:w="157"/>
        <w:gridCol w:w="619"/>
        <w:gridCol w:w="840"/>
      </w:tblGrid>
      <w:tr>
        <w:tblPrEx>
          <w:shd w:val="clear" w:color="auto" w:fill="ced7e7"/>
        </w:tblPrEx>
        <w:trPr>
          <w:trHeight w:val="235" w:hRule="atLeast"/>
        </w:trPr>
        <w:tc>
          <w:tcPr>
            <w:tcW w:type="dxa" w:w="40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1.</w:t>
            </w:r>
          </w:p>
        </w:tc>
        <w:tc>
          <w:tcPr>
            <w:tcW w:type="dxa" w:w="4883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 xml:space="preserve">Podaci o </w:t>
            </w:r>
            <w:r>
              <w:rPr>
                <w:rFonts w:ascii="inherit" w:cs="inherit" w:hAnsi="inherit" w:eastAsia="inherit" w:hint="defaul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š</w:t>
            </w: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koli:</w:t>
            </w:r>
          </w:p>
        </w:tc>
        <w:tc>
          <w:tcPr>
            <w:tcW w:type="dxa" w:w="5166"/>
            <w:gridSpan w:val="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i w:val="1"/>
                <w:i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Upisati tra</w:t>
            </w:r>
            <w:r>
              <w:rPr>
                <w:rFonts w:ascii="inherit" w:cs="inherit" w:hAnsi="inherit" w:eastAsia="inherit" w:hint="default"/>
                <w:i w:val="1"/>
                <w:i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ž</w:t>
            </w:r>
            <w:r>
              <w:rPr>
                <w:rFonts w:ascii="inherit" w:cs="inherit" w:hAnsi="inherit" w:eastAsia="inherit"/>
                <w:i w:val="1"/>
                <w:i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ene podatke:</w:t>
            </w:r>
          </w:p>
        </w:tc>
      </w:tr>
      <w:tr>
        <w:tblPrEx>
          <w:shd w:val="clear" w:color="auto" w:fill="ced7e7"/>
        </w:tblPrEx>
        <w:trPr>
          <w:trHeight w:val="503" w:hRule="atLeast"/>
        </w:trPr>
        <w:tc>
          <w:tcPr>
            <w:tcW w:type="dxa" w:w="40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cs="Cambria" w:hAnsi="Cambria" w:eastAsia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14:textFill>
                  <w14:solidFill>
                    <w14:srgbClr w14:val="231F20"/>
                  </w14:solidFill>
                </w14:textFill>
              </w:rPr>
              <w:br w:type="textWrapping"/>
            </w:r>
          </w:p>
        </w:tc>
        <w:tc>
          <w:tcPr>
            <w:tcW w:type="dxa" w:w="4883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 xml:space="preserve">Naziv </w:t>
            </w:r>
            <w:r>
              <w:rPr>
                <w:rFonts w:ascii="Cambria" w:hAnsi="Cambria" w:hint="default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š</w:t>
            </w: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kole:</w:t>
            </w:r>
          </w:p>
        </w:tc>
        <w:tc>
          <w:tcPr>
            <w:tcW w:type="dxa" w:w="5166"/>
            <w:gridSpan w:val="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</w:pPr>
            <w:r>
              <w:rPr>
                <w:shd w:val="nil" w:color="auto" w:fill="auto"/>
                <w:rtl w:val="0"/>
              </w:rPr>
              <w:t xml:space="preserve">Zdravstvena i veterinarska 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 xml:space="preserve">kola Dr. Andrije 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tampara Vinkovci</w:t>
            </w:r>
          </w:p>
        </w:tc>
      </w:tr>
      <w:tr>
        <w:tblPrEx>
          <w:shd w:val="clear" w:color="auto" w:fill="ced7e7"/>
        </w:tblPrEx>
        <w:trPr>
          <w:trHeight w:val="455" w:hRule="atLeast"/>
        </w:trPr>
        <w:tc>
          <w:tcPr>
            <w:tcW w:type="dxa" w:w="40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cs="Cambria" w:hAnsi="Cambria" w:eastAsia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14:textFill>
                  <w14:solidFill>
                    <w14:srgbClr w14:val="231F20"/>
                  </w14:solidFill>
                </w14:textFill>
              </w:rPr>
              <w:br w:type="textWrapping"/>
            </w:r>
          </w:p>
        </w:tc>
        <w:tc>
          <w:tcPr>
            <w:tcW w:type="dxa" w:w="4883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Adresa:</w:t>
            </w:r>
          </w:p>
        </w:tc>
        <w:tc>
          <w:tcPr>
            <w:tcW w:type="dxa" w:w="5166"/>
            <w:gridSpan w:val="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</w:pPr>
            <w:r>
              <w:rPr>
                <w:shd w:val="nil" w:color="auto" w:fill="auto"/>
                <w:rtl w:val="0"/>
                <w:lang w:val="de-DE"/>
              </w:rPr>
              <w:t>H.D. Genschera 16a</w:t>
            </w:r>
          </w:p>
        </w:tc>
      </w:tr>
      <w:tr>
        <w:tblPrEx>
          <w:shd w:val="clear" w:color="auto" w:fill="ced7e7"/>
        </w:tblPrEx>
        <w:trPr>
          <w:trHeight w:val="455" w:hRule="atLeast"/>
        </w:trPr>
        <w:tc>
          <w:tcPr>
            <w:tcW w:type="dxa" w:w="40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cs="Cambria" w:hAnsi="Cambria" w:eastAsia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14:textFill>
                  <w14:solidFill>
                    <w14:srgbClr w14:val="231F20"/>
                  </w14:solidFill>
                </w14:textFill>
              </w:rPr>
              <w:br w:type="textWrapping"/>
            </w:r>
          </w:p>
        </w:tc>
        <w:tc>
          <w:tcPr>
            <w:tcW w:type="dxa" w:w="4883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Mjesto:</w:t>
            </w:r>
          </w:p>
        </w:tc>
        <w:tc>
          <w:tcPr>
            <w:tcW w:type="dxa" w:w="5166"/>
            <w:gridSpan w:val="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</w:pPr>
            <w:r>
              <w:rPr>
                <w:shd w:val="nil" w:color="auto" w:fill="auto"/>
                <w:rtl w:val="0"/>
              </w:rPr>
              <w:t>Vinkovci</w:t>
            </w:r>
          </w:p>
        </w:tc>
      </w:tr>
      <w:tr>
        <w:tblPrEx>
          <w:shd w:val="clear" w:color="auto" w:fill="ced7e7"/>
        </w:tblPrEx>
        <w:trPr>
          <w:trHeight w:val="235" w:hRule="atLeast"/>
        </w:trPr>
        <w:tc>
          <w:tcPr>
            <w:tcW w:type="dxa" w:w="40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2.</w:t>
            </w:r>
          </w:p>
        </w:tc>
        <w:tc>
          <w:tcPr>
            <w:tcW w:type="dxa" w:w="4883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Korisnici usluge su u</w:t>
            </w:r>
            <w:r>
              <w:rPr>
                <w:rFonts w:ascii="inherit" w:cs="inherit" w:hAnsi="inherit" w:eastAsia="inherit" w:hint="defaul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č</w:t>
            </w: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enici:</w:t>
            </w:r>
          </w:p>
        </w:tc>
        <w:tc>
          <w:tcPr>
            <w:tcW w:type="dxa" w:w="3551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</w:pPr>
            <w:r>
              <w:rPr>
                <w:shd w:val="nil" w:color="auto" w:fill="auto"/>
                <w:rtl w:val="0"/>
              </w:rPr>
              <w:t>1.e, 2.e, 3.e</w:t>
            </w:r>
          </w:p>
        </w:tc>
        <w:tc>
          <w:tcPr>
            <w:tcW w:type="dxa" w:w="1615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35" w:hRule="atLeast"/>
        </w:trPr>
        <w:tc>
          <w:tcPr>
            <w:tcW w:type="dxa" w:w="40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3.</w:t>
            </w:r>
          </w:p>
        </w:tc>
        <w:tc>
          <w:tcPr>
            <w:tcW w:type="dxa" w:w="4883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Tip putovanja:</w:t>
            </w:r>
          </w:p>
        </w:tc>
        <w:tc>
          <w:tcPr>
            <w:tcW w:type="dxa" w:w="5166"/>
            <w:gridSpan w:val="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i w:val="1"/>
                <w:i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Uz planirano upisati broj dana i no</w:t>
            </w:r>
            <w:r>
              <w:rPr>
                <w:rFonts w:ascii="inherit" w:cs="inherit" w:hAnsi="inherit" w:eastAsia="inherit" w:hint="default"/>
                <w:i w:val="1"/>
                <w:i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ć</w:t>
            </w:r>
            <w:r>
              <w:rPr>
                <w:rFonts w:ascii="inherit" w:cs="inherit" w:hAnsi="inherit" w:eastAsia="inherit"/>
                <w:i w:val="1"/>
                <w:i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 xml:space="preserve">enja: </w:t>
            </w:r>
          </w:p>
        </w:tc>
      </w:tr>
      <w:tr>
        <w:tblPrEx>
          <w:shd w:val="clear" w:color="auto" w:fill="ced7e7"/>
        </w:tblPrEx>
        <w:trPr>
          <w:trHeight w:val="448" w:hRule="atLeast"/>
        </w:trPr>
        <w:tc>
          <w:tcPr>
            <w:tcW w:type="dxa" w:w="409"/>
            <w:tcBorders>
              <w:top w:val="single" w:color="000000" w:sz="6" w:space="0" w:shadow="0" w:frame="0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cs="Cambria" w:hAnsi="Cambria" w:eastAsia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14:textFill>
                  <w14:solidFill>
                    <w14:srgbClr w14:val="231F20"/>
                  </w14:solidFill>
                </w14:textFill>
              </w:rPr>
              <w:br w:type="textWrapping"/>
            </w:r>
          </w:p>
        </w:tc>
        <w:tc>
          <w:tcPr>
            <w:tcW w:type="dxa" w:w="341"/>
            <w:tcBorders>
              <w:top w:val="single" w:color="000000" w:sz="6" w:space="0" w:shadow="0" w:frame="0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127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  <w:ind w:left="47" w:hanging="47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a</w:t>
            </w:r>
          </w:p>
        </w:tc>
        <w:tc>
          <w:tcPr>
            <w:tcW w:type="dxa" w:w="4542"/>
            <w:tcBorders>
              <w:top w:val="single" w:color="000000" w:sz="6" w:space="0" w:shadow="0" w:frame="0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 w:hint="default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Š</w:t>
            </w: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kola u prirodi</w:t>
            </w:r>
          </w:p>
        </w:tc>
        <w:tc>
          <w:tcPr>
            <w:tcW w:type="dxa" w:w="5166"/>
            <w:gridSpan w:val="6"/>
            <w:tcBorders>
              <w:top w:val="single" w:color="000000" w:sz="6" w:space="0" w:shadow="0" w:frame="0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40" w:hRule="atLeast"/>
        </w:trPr>
        <w:tc>
          <w:tcPr>
            <w:tcW w:type="dxa" w:w="40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cs="Cambria" w:hAnsi="Cambria" w:eastAsia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14:textFill>
                  <w14:solidFill>
                    <w14:srgbClr w14:val="231F20"/>
                  </w14:solidFill>
                </w14:textFill>
              </w:rPr>
              <w:br w:type="textWrapping"/>
            </w:r>
          </w:p>
        </w:tc>
        <w:tc>
          <w:tcPr>
            <w:tcW w:type="dxa" w:w="34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b</w:t>
            </w:r>
          </w:p>
        </w:tc>
        <w:tc>
          <w:tcPr>
            <w:tcW w:type="dxa" w:w="454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Vi</w:t>
            </w:r>
            <w:r>
              <w:rPr>
                <w:rFonts w:ascii="Cambria" w:hAnsi="Cambria" w:hint="default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š</w:t>
            </w: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ednevna terenska nastava</w:t>
            </w:r>
          </w:p>
        </w:tc>
        <w:tc>
          <w:tcPr>
            <w:tcW w:type="dxa" w:w="5166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80" w:hRule="atLeast"/>
        </w:trPr>
        <w:tc>
          <w:tcPr>
            <w:tcW w:type="dxa" w:w="40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u w:color="231f20"/>
                <w:shd w:val="nil" w:color="auto" w:fill="auto"/>
                <w14:textFill>
                  <w14:solidFill>
                    <w14:srgbClr w14:val="231F20"/>
                  </w14:solidFill>
                </w14:textFill>
              </w:rPr>
              <w:br w:type="textWrapping"/>
            </w:r>
          </w:p>
        </w:tc>
        <w:tc>
          <w:tcPr>
            <w:tcW w:type="dxa" w:w="34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c</w:t>
            </w:r>
          </w:p>
        </w:tc>
        <w:tc>
          <w:tcPr>
            <w:tcW w:type="dxa" w:w="454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Š</w:t>
            </w: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 xml:space="preserve">kolska ekskurzija                                                                                                  </w:t>
            </w:r>
          </w:p>
        </w:tc>
        <w:tc>
          <w:tcPr>
            <w:tcW w:type="dxa" w:w="3551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</w:pPr>
            <w:r>
              <w:rPr>
                <w:b w:val="1"/>
                <w:bCs w:val="1"/>
                <w:shd w:val="nil" w:color="auto" w:fill="auto"/>
                <w:rtl w:val="0"/>
              </w:rPr>
              <w:t>2 dana</w:t>
            </w:r>
          </w:p>
        </w:tc>
        <w:tc>
          <w:tcPr>
            <w:tcW w:type="dxa" w:w="1615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</w:pPr>
            <w:r>
              <w:rPr>
                <w:b w:val="1"/>
                <w:bCs w:val="1"/>
                <w:shd w:val="nil" w:color="auto" w:fill="auto"/>
                <w:rtl w:val="0"/>
              </w:rPr>
              <w:t>1 no</w:t>
            </w:r>
            <w:r>
              <w:rPr>
                <w:b w:val="1"/>
                <w:bCs w:val="1"/>
                <w:shd w:val="nil" w:color="auto" w:fill="auto"/>
                <w:rtl w:val="0"/>
              </w:rPr>
              <w:t>ć</w:t>
            </w:r>
            <w:r>
              <w:rPr>
                <w:b w:val="1"/>
                <w:bCs w:val="1"/>
                <w:shd w:val="nil" w:color="auto" w:fill="auto"/>
                <w:rtl w:val="0"/>
              </w:rPr>
              <w:t>enje</w:t>
            </w:r>
          </w:p>
        </w:tc>
      </w:tr>
      <w:tr>
        <w:tblPrEx>
          <w:shd w:val="clear" w:color="auto" w:fill="ced7e7"/>
        </w:tblPrEx>
        <w:trPr>
          <w:trHeight w:val="448" w:hRule="atLeast"/>
        </w:trPr>
        <w:tc>
          <w:tcPr>
            <w:tcW w:type="dxa" w:w="409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cs="Cambria" w:hAnsi="Cambria" w:eastAsia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14:textFill>
                  <w14:solidFill>
                    <w14:srgbClr w14:val="231F20"/>
                  </w14:solidFill>
                </w14:textFill>
              </w:rPr>
              <w:br w:type="textWrapping"/>
            </w:r>
          </w:p>
        </w:tc>
        <w:tc>
          <w:tcPr>
            <w:tcW w:type="dxa" w:w="341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d</w:t>
            </w:r>
          </w:p>
        </w:tc>
        <w:tc>
          <w:tcPr>
            <w:tcW w:type="dxa" w:w="4542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Posjet</w:t>
            </w:r>
          </w:p>
        </w:tc>
        <w:tc>
          <w:tcPr>
            <w:tcW w:type="dxa" w:w="5166"/>
            <w:gridSpan w:val="6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35" w:hRule="atLeast"/>
        </w:trPr>
        <w:tc>
          <w:tcPr>
            <w:tcW w:type="dxa" w:w="40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4.</w:t>
            </w:r>
          </w:p>
        </w:tc>
        <w:tc>
          <w:tcPr>
            <w:tcW w:type="dxa" w:w="4883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:lang w:val="fr-FR"/>
                <w14:textFill>
                  <w14:solidFill>
                    <w14:srgbClr w14:val="231F20"/>
                  </w14:solidFill>
                </w14:textFill>
              </w:rPr>
              <w:t>Odredi</w:t>
            </w:r>
            <w:r>
              <w:rPr>
                <w:rFonts w:ascii="inherit" w:cs="inherit" w:hAnsi="inherit" w:eastAsia="inherit" w:hint="defaul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š</w:t>
            </w: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te</w:t>
            </w:r>
          </w:p>
        </w:tc>
        <w:tc>
          <w:tcPr>
            <w:tcW w:type="dxa" w:w="5166"/>
            <w:gridSpan w:val="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i w:val="1"/>
                <w:i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Upisati podru</w:t>
            </w:r>
            <w:r>
              <w:rPr>
                <w:rFonts w:ascii="inherit" w:cs="inherit" w:hAnsi="inherit" w:eastAsia="inherit" w:hint="default"/>
                <w:i w:val="1"/>
                <w:i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č</w:t>
            </w:r>
            <w:r>
              <w:rPr>
                <w:rFonts w:ascii="inherit" w:cs="inherit" w:hAnsi="inherit" w:eastAsia="inherit"/>
                <w:i w:val="1"/>
                <w:i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je, ime/imena dr</w:t>
            </w:r>
            <w:r>
              <w:rPr>
                <w:rFonts w:ascii="inherit" w:cs="inherit" w:hAnsi="inherit" w:eastAsia="inherit" w:hint="default"/>
                <w:i w:val="1"/>
                <w:i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ž</w:t>
            </w:r>
            <w:r>
              <w:rPr>
                <w:rFonts w:ascii="inherit" w:cs="inherit" w:hAnsi="inherit" w:eastAsia="inherit"/>
                <w:i w:val="1"/>
                <w:i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ave/dr</w:t>
            </w:r>
            <w:r>
              <w:rPr>
                <w:rFonts w:ascii="inherit" w:cs="inherit" w:hAnsi="inherit" w:eastAsia="inherit" w:hint="default"/>
                <w:i w:val="1"/>
                <w:i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ž</w:t>
            </w:r>
            <w:r>
              <w:rPr>
                <w:rFonts w:ascii="inherit" w:cs="inherit" w:hAnsi="inherit" w:eastAsia="inherit"/>
                <w:i w:val="1"/>
                <w:i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ava:</w:t>
            </w:r>
          </w:p>
        </w:tc>
      </w:tr>
      <w:tr>
        <w:tblPrEx>
          <w:shd w:val="clear" w:color="auto" w:fill="ced7e7"/>
        </w:tblPrEx>
        <w:trPr>
          <w:trHeight w:val="448" w:hRule="atLeast"/>
        </w:trPr>
        <w:tc>
          <w:tcPr>
            <w:tcW w:type="dxa" w:w="409"/>
            <w:tcBorders>
              <w:top w:val="single" w:color="000000" w:sz="6" w:space="0" w:shadow="0" w:frame="0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cs="Cambria" w:hAnsi="Cambria" w:eastAsia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14:textFill>
                  <w14:solidFill>
                    <w14:srgbClr w14:val="231F20"/>
                  </w14:solidFill>
                </w14:textFill>
              </w:rPr>
              <w:br w:type="textWrapping"/>
            </w:r>
          </w:p>
        </w:tc>
        <w:tc>
          <w:tcPr>
            <w:tcW w:type="dxa" w:w="341"/>
            <w:tcBorders>
              <w:top w:val="single" w:color="000000" w:sz="6" w:space="0" w:shadow="0" w:frame="0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a</w:t>
            </w:r>
          </w:p>
        </w:tc>
        <w:tc>
          <w:tcPr>
            <w:tcW w:type="dxa" w:w="4542"/>
            <w:tcBorders>
              <w:top w:val="single" w:color="000000" w:sz="6" w:space="0" w:shadow="0" w:frame="0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Podru</w:t>
            </w:r>
            <w:r>
              <w:rPr>
                <w:rFonts w:ascii="Cambria" w:hAnsi="Cambria" w:hint="default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č</w:t>
            </w: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je u Republici Hrvatskoj</w:t>
            </w:r>
          </w:p>
        </w:tc>
        <w:tc>
          <w:tcPr>
            <w:tcW w:type="dxa" w:w="5166"/>
            <w:gridSpan w:val="6"/>
            <w:tcBorders>
              <w:top w:val="single" w:color="000000" w:sz="6" w:space="0" w:shadow="0" w:frame="0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448" w:hRule="atLeast"/>
        </w:trPr>
        <w:tc>
          <w:tcPr>
            <w:tcW w:type="dxa" w:w="409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14:textFill>
                  <w14:solidFill>
                    <w14:srgbClr w14:val="231F20"/>
                  </w14:solidFill>
                </w14:textFill>
              </w:rPr>
              <w:br w:type="textWrapping"/>
            </w:r>
          </w:p>
        </w:tc>
        <w:tc>
          <w:tcPr>
            <w:tcW w:type="dxa" w:w="341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b</w:t>
            </w:r>
          </w:p>
        </w:tc>
        <w:tc>
          <w:tcPr>
            <w:tcW w:type="dxa" w:w="4542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Dr</w:t>
            </w: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ž</w:t>
            </w: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 xml:space="preserve">ava/e u inozemstvu                                                                           </w:t>
            </w:r>
          </w:p>
        </w:tc>
        <w:tc>
          <w:tcPr>
            <w:tcW w:type="dxa" w:w="5166"/>
            <w:gridSpan w:val="6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</w:pPr>
            <w:r>
              <w:rPr>
                <w:b w:val="1"/>
                <w:bCs w:val="1"/>
                <w:shd w:val="nil" w:color="auto" w:fill="auto"/>
                <w:rtl w:val="0"/>
              </w:rPr>
              <w:t>Austrija i Slovenija</w:t>
            </w:r>
          </w:p>
        </w:tc>
      </w:tr>
      <w:tr>
        <w:tblPrEx>
          <w:shd w:val="clear" w:color="auto" w:fill="ced7e7"/>
        </w:tblPrEx>
        <w:trPr>
          <w:trHeight w:val="1100" w:hRule="atLeast"/>
        </w:trPr>
        <w:tc>
          <w:tcPr>
            <w:tcW w:type="dxa" w:w="409"/>
            <w:vMerge w:val="restart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5.</w:t>
            </w:r>
          </w:p>
        </w:tc>
        <w:tc>
          <w:tcPr>
            <w:tcW w:type="dxa" w:w="4883"/>
            <w:gridSpan w:val="2"/>
            <w:vMerge w:val="restart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  <w:rPr>
                <w:rFonts w:ascii="Times New Roman" w:cs="Times New Roman" w:hAnsi="Times New Roman" w:eastAsia="Times New Roman"/>
                <w:outline w:val="0"/>
                <w:color w:val="231f20"/>
                <w:sz w:val="16"/>
                <w:szCs w:val="16"/>
                <w:u w:color="231f20"/>
                <w:shd w:val="nil" w:color="auto" w:fill="auto"/>
                <w14:textFill>
                  <w14:solidFill>
                    <w14:srgbClr w14:val="231F20"/>
                  </w14:solidFill>
                </w14:textFill>
              </w:rPr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6"/>
                <w:szCs w:val="16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Planirano vrijeme realizacije</w:t>
            </w:r>
          </w:p>
          <w:p>
            <w:pPr>
              <w:pStyle w:val="Tijelo"/>
              <w:bidi w:val="0"/>
              <w:spacing w:after="0" w:line="240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Fonts w:ascii="inherit" w:cs="inherit" w:hAnsi="inherit" w:eastAsia="inherit"/>
                <w:i w:val="1"/>
                <w:iCs w:val="1"/>
                <w:outline w:val="0"/>
                <w:color w:val="231f20"/>
                <w:sz w:val="16"/>
                <w:szCs w:val="16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(predlo</w:t>
            </w:r>
            <w:r>
              <w:rPr>
                <w:rFonts w:ascii="inherit" w:cs="inherit" w:hAnsi="inherit" w:eastAsia="inherit" w:hint="default"/>
                <w:i w:val="1"/>
                <w:iCs w:val="1"/>
                <w:outline w:val="0"/>
                <w:color w:val="231f20"/>
                <w:sz w:val="16"/>
                <w:szCs w:val="16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ž</w:t>
            </w:r>
            <w:r>
              <w:rPr>
                <w:rFonts w:ascii="inherit" w:cs="inherit" w:hAnsi="inherit" w:eastAsia="inherit"/>
                <w:i w:val="1"/>
                <w:iCs w:val="1"/>
                <w:outline w:val="0"/>
                <w:color w:val="231f20"/>
                <w:sz w:val="16"/>
                <w:szCs w:val="16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iti u okvirnom terminu od dva tjedna):</w:t>
            </w:r>
          </w:p>
        </w:tc>
        <w:tc>
          <w:tcPr>
            <w:tcW w:type="dxa" w:w="234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</w:rPr>
              <w:t xml:space="preserve">5.12.2027. </w:t>
            </w:r>
            <w:r>
              <w:rPr>
                <w:shd w:val="nil" w:color="auto" w:fill="auto"/>
                <w:rtl w:val="0"/>
              </w:rPr>
              <w:t xml:space="preserve">– </w:t>
            </w:r>
            <w:r>
              <w:rPr>
                <w:shd w:val="nil" w:color="auto" w:fill="auto"/>
                <w:rtl w:val="0"/>
              </w:rPr>
              <w:t>6.12.2026</w:t>
            </w:r>
          </w:p>
          <w:p>
            <w:pPr>
              <w:pStyle w:val="Tijelo"/>
              <w:bidi w:val="0"/>
              <w:ind w:left="0" w:right="0" w:firstLine="0"/>
              <w:jc w:val="center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>Ili</w:t>
            </w:r>
          </w:p>
          <w:p>
            <w:pPr>
              <w:pStyle w:val="Tijelo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>18.12.2026.-19.12.2026.</w:t>
            </w:r>
          </w:p>
        </w:tc>
        <w:tc>
          <w:tcPr>
            <w:tcW w:type="dxa" w:w="5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</w:pPr>
            <w:r>
              <w:rPr>
                <w:shd w:val="nil" w:color="auto" w:fill="auto"/>
                <w:rtl w:val="0"/>
              </w:rPr>
              <w:t>12.</w:t>
            </w:r>
          </w:p>
        </w:tc>
        <w:tc>
          <w:tcPr>
            <w:tcW w:type="dxa" w:w="6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776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</w:pPr>
            <w:r>
              <w:rPr>
                <w:shd w:val="nil" w:color="auto" w:fill="auto"/>
                <w:rtl w:val="0"/>
              </w:rPr>
              <w:t>12.</w:t>
            </w:r>
          </w:p>
        </w:tc>
        <w:tc>
          <w:tcPr>
            <w:tcW w:type="dxa" w:w="83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</w:pPr>
            <w:r>
              <w:rPr>
                <w:shd w:val="nil" w:color="auto" w:fill="auto"/>
                <w:rtl w:val="0"/>
              </w:rPr>
              <w:t>2026.</w:t>
            </w:r>
          </w:p>
        </w:tc>
      </w:tr>
      <w:tr>
        <w:tblPrEx>
          <w:shd w:val="clear" w:color="auto" w:fill="ced7e7"/>
        </w:tblPrEx>
        <w:trPr>
          <w:trHeight w:val="455" w:hRule="atLeast"/>
        </w:trPr>
        <w:tc>
          <w:tcPr>
            <w:tcW w:type="dxa" w:w="409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cccccc"/>
          </w:tcPr>
          <w:p/>
        </w:tc>
        <w:tc>
          <w:tcPr>
            <w:tcW w:type="dxa" w:w="4883"/>
            <w:gridSpan w:val="2"/>
            <w:vMerge w:val="continue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cccccc"/>
          </w:tcPr>
          <w:p/>
        </w:tc>
        <w:tc>
          <w:tcPr>
            <w:tcW w:type="dxa" w:w="2341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  <w:jc w:val="center"/>
            </w:pPr>
            <w:r>
              <w:rPr>
                <w:rFonts w:ascii="inherit" w:cs="inherit" w:hAnsi="inherit" w:eastAsia="inherit"/>
                <w:i w:val="1"/>
                <w:i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:lang w:val="de-DE"/>
                <w14:textFill>
                  <w14:solidFill>
                    <w14:srgbClr w14:val="231F20"/>
                  </w14:solidFill>
                </w14:textFill>
              </w:rPr>
              <w:t>Datum</w:t>
            </w:r>
          </w:p>
        </w:tc>
        <w:tc>
          <w:tcPr>
            <w:tcW w:type="dxa" w:w="55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  <w:jc w:val="center"/>
            </w:pPr>
            <w:r>
              <w:rPr>
                <w:rFonts w:ascii="inherit" w:cs="inherit" w:hAnsi="inherit" w:eastAsia="inherit"/>
                <w:i w:val="1"/>
                <w:i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Mjesec</w:t>
            </w:r>
          </w:p>
        </w:tc>
        <w:tc>
          <w:tcPr>
            <w:tcW w:type="dxa" w:w="65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  <w:jc w:val="center"/>
            </w:pPr>
            <w:r>
              <w:rPr>
                <w:rFonts w:ascii="inherit" w:cs="inherit" w:hAnsi="inherit" w:eastAsia="inherit"/>
                <w:i w:val="1"/>
                <w:i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:lang w:val="de-DE"/>
                <w14:textFill>
                  <w14:solidFill>
                    <w14:srgbClr w14:val="231F20"/>
                  </w14:solidFill>
                </w14:textFill>
              </w:rPr>
              <w:t>Datum</w:t>
            </w:r>
          </w:p>
        </w:tc>
        <w:tc>
          <w:tcPr>
            <w:tcW w:type="dxa" w:w="776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  <w:jc w:val="center"/>
            </w:pPr>
            <w:r>
              <w:rPr>
                <w:rFonts w:ascii="inherit" w:cs="inherit" w:hAnsi="inherit" w:eastAsia="inherit"/>
                <w:i w:val="1"/>
                <w:i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Mjesec</w:t>
            </w:r>
          </w:p>
        </w:tc>
        <w:tc>
          <w:tcPr>
            <w:tcW w:type="dxa" w:w="83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  <w:jc w:val="center"/>
            </w:pPr>
            <w:r>
              <w:rPr>
                <w:rFonts w:ascii="inherit" w:cs="inherit" w:hAnsi="inherit" w:eastAsia="inherit"/>
                <w:i w:val="1"/>
                <w:i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Godina</w:t>
            </w:r>
          </w:p>
        </w:tc>
      </w:tr>
      <w:tr>
        <w:tblPrEx>
          <w:shd w:val="clear" w:color="auto" w:fill="ced7e7"/>
        </w:tblPrEx>
        <w:trPr>
          <w:trHeight w:val="235" w:hRule="atLeast"/>
        </w:trPr>
        <w:tc>
          <w:tcPr>
            <w:tcW w:type="dxa" w:w="40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6.</w:t>
            </w:r>
          </w:p>
        </w:tc>
        <w:tc>
          <w:tcPr>
            <w:tcW w:type="dxa" w:w="4883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Broj sudionika:</w:t>
            </w:r>
          </w:p>
        </w:tc>
        <w:tc>
          <w:tcPr>
            <w:tcW w:type="dxa" w:w="5166"/>
            <w:gridSpan w:val="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</w:pPr>
            <w:r>
              <w:rPr>
                <w:shd w:val="nil" w:color="auto" w:fill="auto"/>
                <w:rtl w:val="0"/>
              </w:rPr>
              <w:t>Upisati broj: 30</w:t>
            </w:r>
          </w:p>
        </w:tc>
      </w:tr>
      <w:tr>
        <w:tblPrEx>
          <w:shd w:val="clear" w:color="auto" w:fill="ced7e7"/>
        </w:tblPrEx>
        <w:trPr>
          <w:trHeight w:val="448" w:hRule="atLeast"/>
        </w:trPr>
        <w:tc>
          <w:tcPr>
            <w:tcW w:type="dxa" w:w="409"/>
            <w:tcBorders>
              <w:top w:val="single" w:color="000000" w:sz="6" w:space="0" w:shadow="0" w:frame="0"/>
              <w:left w:val="nil"/>
              <w:bottom w:val="nil"/>
              <w:right w:val="nil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cs="Cambria" w:hAnsi="Cambria" w:eastAsia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14:textFill>
                  <w14:solidFill>
                    <w14:srgbClr w14:val="231F20"/>
                  </w14:solidFill>
                </w14:textFill>
              </w:rPr>
              <w:br w:type="textWrapping"/>
            </w:r>
          </w:p>
        </w:tc>
        <w:tc>
          <w:tcPr>
            <w:tcW w:type="dxa" w:w="341"/>
            <w:tcBorders>
              <w:top w:val="single" w:color="000000" w:sz="6" w:space="0" w:shadow="0" w:frame="0"/>
              <w:left w:val="nil"/>
              <w:bottom w:val="nil"/>
              <w:right w:val="nil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a</w:t>
            </w:r>
          </w:p>
        </w:tc>
        <w:tc>
          <w:tcPr>
            <w:tcW w:type="dxa" w:w="4542"/>
            <w:tcBorders>
              <w:top w:val="single" w:color="000000" w:sz="6" w:space="0" w:shadow="0" w:frame="0"/>
              <w:left w:val="nil"/>
              <w:bottom w:val="nil"/>
              <w:right w:val="nil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Predvi</w:t>
            </w:r>
            <w:r>
              <w:rPr>
                <w:rFonts w:ascii="Cambria" w:hAnsi="Cambria" w:hint="default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đ</w:t>
            </w: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eni broj u</w:t>
            </w:r>
            <w:r>
              <w:rPr>
                <w:rFonts w:ascii="Cambria" w:hAnsi="Cambria" w:hint="default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č</w:t>
            </w: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enika</w:t>
            </w:r>
          </w:p>
        </w:tc>
        <w:tc>
          <w:tcPr>
            <w:tcW w:type="dxa" w:w="2897"/>
            <w:gridSpan w:val="2"/>
            <w:tcBorders>
              <w:top w:val="single" w:color="000000" w:sz="6" w:space="0" w:shadow="0" w:frame="0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</w:pPr>
            <w:r>
              <w:rPr>
                <w:shd w:val="nil" w:color="auto" w:fill="auto"/>
                <w:rtl w:val="0"/>
              </w:rPr>
              <w:t>30</w:t>
            </w:r>
          </w:p>
        </w:tc>
        <w:tc>
          <w:tcPr>
            <w:tcW w:type="dxa" w:w="2269"/>
            <w:gridSpan w:val="4"/>
            <w:tcBorders>
              <w:top w:val="single" w:color="000000" w:sz="6" w:space="0" w:shadow="0" w:frame="0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440" w:hRule="atLeast"/>
        </w:trPr>
        <w:tc>
          <w:tcPr>
            <w:tcW w:type="dxa" w:w="409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cs="Cambria" w:hAnsi="Cambria" w:eastAsia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14:textFill>
                  <w14:solidFill>
                    <w14:srgbClr w14:val="231F20"/>
                  </w14:solidFill>
                </w14:textFill>
              </w:rPr>
              <w:br w:type="textWrapping"/>
            </w:r>
          </w:p>
        </w:tc>
        <w:tc>
          <w:tcPr>
            <w:tcW w:type="dxa" w:w="341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b</w:t>
            </w:r>
          </w:p>
        </w:tc>
        <w:tc>
          <w:tcPr>
            <w:tcW w:type="dxa" w:w="4542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Predvi</w:t>
            </w:r>
            <w:r>
              <w:rPr>
                <w:rFonts w:ascii="Cambria" w:hAnsi="Cambria" w:hint="default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đ</w:t>
            </w: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eni broj u</w:t>
            </w:r>
            <w:r>
              <w:rPr>
                <w:rFonts w:ascii="Cambria" w:hAnsi="Cambria" w:hint="default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č</w:t>
            </w: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itelja</w:t>
            </w:r>
          </w:p>
        </w:tc>
        <w:tc>
          <w:tcPr>
            <w:tcW w:type="dxa" w:w="5166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</w:pPr>
            <w:r>
              <w:rPr>
                <w:shd w:val="nil" w:color="auto" w:fill="auto"/>
                <w:rtl w:val="0"/>
              </w:rPr>
              <w:t>2</w:t>
            </w:r>
          </w:p>
        </w:tc>
      </w:tr>
      <w:tr>
        <w:tblPrEx>
          <w:shd w:val="clear" w:color="auto" w:fill="ced7e7"/>
        </w:tblPrEx>
        <w:trPr>
          <w:trHeight w:val="448" w:hRule="atLeast"/>
        </w:trPr>
        <w:tc>
          <w:tcPr>
            <w:tcW w:type="dxa" w:w="409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cs="Cambria" w:hAnsi="Cambria" w:eastAsia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14:textFill>
                  <w14:solidFill>
                    <w14:srgbClr w14:val="231F20"/>
                  </w14:solidFill>
                </w14:textFill>
              </w:rPr>
              <w:br w:type="textWrapping"/>
            </w:r>
          </w:p>
        </w:tc>
        <w:tc>
          <w:tcPr>
            <w:tcW w:type="dxa" w:w="341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c</w:t>
            </w:r>
          </w:p>
        </w:tc>
        <w:tc>
          <w:tcPr>
            <w:tcW w:type="dxa" w:w="4542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f2f2f2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O</w:t>
            </w:r>
            <w:r>
              <w:rPr>
                <w:rFonts w:ascii="Cambria" w:hAnsi="Cambria" w:hint="default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č</w:t>
            </w: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ekivani broj gratis ponuda za u</w:t>
            </w:r>
            <w:r>
              <w:rPr>
                <w:rFonts w:ascii="Cambria" w:hAnsi="Cambria" w:hint="default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č</w:t>
            </w: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enike</w:t>
            </w:r>
          </w:p>
        </w:tc>
        <w:tc>
          <w:tcPr>
            <w:tcW w:type="dxa" w:w="5166"/>
            <w:gridSpan w:val="6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</w:pPr>
            <w:r>
              <w:rPr>
                <w:shd w:val="nil" w:color="auto" w:fill="auto"/>
                <w:rtl w:val="0"/>
              </w:rPr>
              <w:t>1</w:t>
            </w:r>
          </w:p>
        </w:tc>
      </w:tr>
      <w:tr>
        <w:tblPrEx>
          <w:shd w:val="clear" w:color="auto" w:fill="ced7e7"/>
        </w:tblPrEx>
        <w:trPr>
          <w:trHeight w:val="235" w:hRule="atLeast"/>
        </w:trPr>
        <w:tc>
          <w:tcPr>
            <w:tcW w:type="dxa" w:w="40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7.</w:t>
            </w:r>
          </w:p>
        </w:tc>
        <w:tc>
          <w:tcPr>
            <w:tcW w:type="dxa" w:w="4883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Plan puta:</w:t>
            </w:r>
          </w:p>
        </w:tc>
        <w:tc>
          <w:tcPr>
            <w:tcW w:type="dxa" w:w="5166"/>
            <w:gridSpan w:val="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  <w:jc w:val="center"/>
            </w:pPr>
            <w:r>
              <w:rPr>
                <w:rFonts w:ascii="inherit" w:cs="inherit" w:hAnsi="inherit" w:eastAsia="inherit"/>
                <w:i w:val="1"/>
                <w:i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Upisati tra</w:t>
            </w:r>
            <w:r>
              <w:rPr>
                <w:rFonts w:ascii="inherit" w:cs="inherit" w:hAnsi="inherit" w:eastAsia="inherit" w:hint="default"/>
                <w:i w:val="1"/>
                <w:i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ž</w:t>
            </w:r>
            <w:r>
              <w:rPr>
                <w:rFonts w:ascii="inherit" w:cs="inherit" w:hAnsi="inherit" w:eastAsia="inherit"/>
                <w:i w:val="1"/>
                <w:i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:lang w:val="it-IT"/>
                <w14:textFill>
                  <w14:solidFill>
                    <w14:srgbClr w14:val="231F20"/>
                  </w14:solidFill>
                </w14:textFill>
              </w:rPr>
              <w:t>eno:</w:t>
            </w:r>
          </w:p>
        </w:tc>
      </w:tr>
      <w:tr>
        <w:tblPrEx>
          <w:shd w:val="clear" w:color="auto" w:fill="ced7e7"/>
        </w:tblPrEx>
        <w:trPr>
          <w:trHeight w:val="455" w:hRule="atLeast"/>
        </w:trPr>
        <w:tc>
          <w:tcPr>
            <w:tcW w:type="dxa" w:w="40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cs="Cambria" w:hAnsi="Cambria" w:eastAsia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14:textFill>
                  <w14:solidFill>
                    <w14:srgbClr w14:val="231F20"/>
                  </w14:solidFill>
                </w14:textFill>
              </w:rPr>
              <w:br w:type="textWrapping"/>
            </w:r>
          </w:p>
        </w:tc>
        <w:tc>
          <w:tcPr>
            <w:tcW w:type="dxa" w:w="4883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Mjesto polaska</w:t>
            </w:r>
          </w:p>
        </w:tc>
        <w:tc>
          <w:tcPr>
            <w:tcW w:type="dxa" w:w="5166"/>
            <w:gridSpan w:val="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</w:pPr>
            <w:r>
              <w:rPr>
                <w:shd w:val="nil" w:color="auto" w:fill="auto"/>
                <w:rtl w:val="0"/>
              </w:rPr>
              <w:t>Vinkovci</w:t>
            </w:r>
          </w:p>
        </w:tc>
      </w:tr>
      <w:tr>
        <w:tblPrEx>
          <w:shd w:val="clear" w:color="auto" w:fill="ced7e7"/>
        </w:tblPrEx>
        <w:trPr>
          <w:trHeight w:val="1930" w:hRule="atLeast"/>
        </w:trPr>
        <w:tc>
          <w:tcPr>
            <w:tcW w:type="dxa" w:w="40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cs="Cambria" w:hAnsi="Cambria" w:eastAsia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14:textFill>
                  <w14:solidFill>
                    <w14:srgbClr w14:val="231F20"/>
                  </w14:solidFill>
                </w14:textFill>
              </w:rPr>
              <w:br w:type="textWrapping"/>
            </w:r>
          </w:p>
        </w:tc>
        <w:tc>
          <w:tcPr>
            <w:tcW w:type="dxa" w:w="4883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Imena mjesta (gradova i/ili naselja) koja se posje</w:t>
            </w:r>
            <w:r>
              <w:rPr>
                <w:rFonts w:ascii="Cambria" w:hAnsi="Cambria" w:hint="default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ć</w:t>
            </w: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uju:</w:t>
            </w:r>
          </w:p>
        </w:tc>
        <w:tc>
          <w:tcPr>
            <w:tcW w:type="dxa" w:w="5166"/>
            <w:gridSpan w:val="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rPr>
                <w:shd w:val="nil" w:color="auto" w:fill="auto"/>
              </w:rPr>
            </w:pPr>
            <w:r>
              <w:rPr>
                <w:shd w:val="nil" w:color="auto" w:fill="auto"/>
                <w:rtl w:val="0"/>
              </w:rPr>
              <w:t>Graz: Kunsthaus-muzej suvremene umjetnosti, Murinsel-plutaju</w:t>
            </w:r>
            <w:r>
              <w:rPr>
                <w:shd w:val="nil" w:color="auto" w:fill="auto"/>
                <w:rtl w:val="0"/>
              </w:rPr>
              <w:t>ć</w:t>
            </w:r>
            <w:r>
              <w:rPr>
                <w:shd w:val="nil" w:color="auto" w:fill="auto"/>
                <w:rtl w:val="0"/>
              </w:rPr>
              <w:t>a platforma, Hauptplatz-glavni trg , Grazer dom -katedrala, Glokenspielplatz-sat, Schlossberg-brdo iznad gradas podzemnim toboganom</w:t>
            </w:r>
          </w:p>
          <w:p>
            <w:pPr>
              <w:pStyle w:val="Tijelo"/>
              <w:bidi w:val="0"/>
              <w:ind w:left="0" w:right="0" w:firstLine="0"/>
              <w:jc w:val="left"/>
              <w:rPr>
                <w:shd w:val="nil" w:color="auto" w:fill="auto"/>
                <w:rtl w:val="0"/>
              </w:rPr>
            </w:pPr>
            <w:r>
              <w:rPr>
                <w:shd w:val="nil" w:color="auto" w:fill="auto"/>
                <w:rtl w:val="0"/>
              </w:rPr>
              <w:t xml:space="preserve">Zotter-tvornica 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</w:rPr>
              <w:t>okolade u Riegersburgu</w:t>
            </w:r>
          </w:p>
          <w:p>
            <w:pPr>
              <w:pStyle w:val="Tijelo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hd w:val="nil" w:color="auto" w:fill="auto"/>
                <w:rtl w:val="0"/>
              </w:rPr>
              <w:t>Ljubljana povijesni centar grada, zoolo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ki vrt</w:t>
            </w:r>
          </w:p>
        </w:tc>
      </w:tr>
      <w:tr>
        <w:tblPrEx>
          <w:shd w:val="clear" w:color="auto" w:fill="ced7e7"/>
        </w:tblPrEx>
        <w:trPr>
          <w:trHeight w:val="235" w:hRule="atLeast"/>
        </w:trPr>
        <w:tc>
          <w:tcPr>
            <w:tcW w:type="dxa" w:w="40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8.</w:t>
            </w:r>
          </w:p>
        </w:tc>
        <w:tc>
          <w:tcPr>
            <w:tcW w:type="dxa" w:w="4883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Vrsta prijevoza:</w:t>
            </w:r>
          </w:p>
        </w:tc>
        <w:tc>
          <w:tcPr>
            <w:tcW w:type="dxa" w:w="5166"/>
            <w:gridSpan w:val="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i w:val="1"/>
                <w:i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Tra</w:t>
            </w:r>
            <w:r>
              <w:rPr>
                <w:rFonts w:ascii="inherit" w:cs="inherit" w:hAnsi="inherit" w:eastAsia="inherit" w:hint="default"/>
                <w:i w:val="1"/>
                <w:i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ž</w:t>
            </w:r>
            <w:r>
              <w:rPr>
                <w:rFonts w:ascii="inherit" w:cs="inherit" w:hAnsi="inherit" w:eastAsia="inherit"/>
                <w:i w:val="1"/>
                <w:i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eno ozna</w:t>
            </w:r>
            <w:r>
              <w:rPr>
                <w:rFonts w:ascii="inherit" w:cs="inherit" w:hAnsi="inherit" w:eastAsia="inherit" w:hint="default"/>
                <w:i w:val="1"/>
                <w:i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č</w:t>
            </w:r>
            <w:r>
              <w:rPr>
                <w:rFonts w:ascii="inherit" w:cs="inherit" w:hAnsi="inherit" w:eastAsia="inherit"/>
                <w:i w:val="1"/>
                <w:i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iti s X ili dopisa kombinacije:</w:t>
            </w:r>
          </w:p>
        </w:tc>
      </w:tr>
      <w:tr>
        <w:tblPrEx>
          <w:shd w:val="clear" w:color="auto" w:fill="ced7e7"/>
        </w:tblPrEx>
        <w:trPr>
          <w:trHeight w:val="448" w:hRule="atLeast"/>
        </w:trPr>
        <w:tc>
          <w:tcPr>
            <w:tcW w:type="dxa" w:w="409"/>
            <w:tcBorders>
              <w:top w:val="single" w:color="000000" w:sz="6" w:space="0" w:shadow="0" w:frame="0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cs="Cambria" w:hAnsi="Cambria" w:eastAsia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14:textFill>
                  <w14:solidFill>
                    <w14:srgbClr w14:val="231F20"/>
                  </w14:solidFill>
                </w14:textFill>
              </w:rPr>
              <w:br w:type="textWrapping"/>
            </w:r>
          </w:p>
        </w:tc>
        <w:tc>
          <w:tcPr>
            <w:tcW w:type="dxa" w:w="341"/>
            <w:tcBorders>
              <w:top w:val="single" w:color="000000" w:sz="6" w:space="0" w:shadow="0" w:frame="0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a</w:t>
            </w:r>
          </w:p>
        </w:tc>
        <w:tc>
          <w:tcPr>
            <w:tcW w:type="dxa" w:w="4542"/>
            <w:tcBorders>
              <w:top w:val="single" w:color="000000" w:sz="6" w:space="0" w:shadow="0" w:frame="0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Autobus koji udovoljava zakonskim propisima za prijevoz u</w:t>
            </w: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č</w:t>
            </w: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enika</w:t>
            </w:r>
          </w:p>
        </w:tc>
        <w:tc>
          <w:tcPr>
            <w:tcW w:type="dxa" w:w="5166"/>
            <w:gridSpan w:val="6"/>
            <w:tcBorders>
              <w:top w:val="single" w:color="000000" w:sz="6" w:space="0" w:shadow="0" w:frame="0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</w:pPr>
            <w:r>
              <w:rPr>
                <w:shd w:val="nil" w:color="auto" w:fill="auto"/>
                <w:rtl w:val="0"/>
              </w:rPr>
              <w:t>X</w:t>
            </w:r>
          </w:p>
        </w:tc>
      </w:tr>
      <w:tr>
        <w:tblPrEx>
          <w:shd w:val="clear" w:color="auto" w:fill="ced7e7"/>
        </w:tblPrEx>
        <w:trPr>
          <w:trHeight w:val="440" w:hRule="atLeast"/>
        </w:trPr>
        <w:tc>
          <w:tcPr>
            <w:tcW w:type="dxa" w:w="40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cs="Cambria" w:hAnsi="Cambria" w:eastAsia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14:textFill>
                  <w14:solidFill>
                    <w14:srgbClr w14:val="231F20"/>
                  </w14:solidFill>
                </w14:textFill>
              </w:rPr>
              <w:br w:type="textWrapping"/>
            </w:r>
          </w:p>
        </w:tc>
        <w:tc>
          <w:tcPr>
            <w:tcW w:type="dxa" w:w="34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b</w:t>
            </w:r>
          </w:p>
        </w:tc>
        <w:tc>
          <w:tcPr>
            <w:tcW w:type="dxa" w:w="454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Vlak</w:t>
            </w:r>
          </w:p>
        </w:tc>
        <w:tc>
          <w:tcPr>
            <w:tcW w:type="dxa" w:w="5166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440" w:hRule="atLeast"/>
        </w:trPr>
        <w:tc>
          <w:tcPr>
            <w:tcW w:type="dxa" w:w="40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14:textFill>
                  <w14:solidFill>
                    <w14:srgbClr w14:val="231F20"/>
                  </w14:solidFill>
                </w14:textFill>
              </w:rPr>
              <w:br w:type="textWrapping"/>
            </w:r>
          </w:p>
        </w:tc>
        <w:tc>
          <w:tcPr>
            <w:tcW w:type="dxa" w:w="34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c</w:t>
            </w:r>
          </w:p>
        </w:tc>
        <w:tc>
          <w:tcPr>
            <w:tcW w:type="dxa" w:w="454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Brod</w:t>
            </w:r>
          </w:p>
        </w:tc>
        <w:tc>
          <w:tcPr>
            <w:tcW w:type="dxa" w:w="5166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440" w:hRule="atLeast"/>
        </w:trPr>
        <w:tc>
          <w:tcPr>
            <w:tcW w:type="dxa" w:w="40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cs="Cambria" w:hAnsi="Cambria" w:eastAsia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14:textFill>
                  <w14:solidFill>
                    <w14:srgbClr w14:val="231F20"/>
                  </w14:solidFill>
                </w14:textFill>
              </w:rPr>
              <w:br w:type="textWrapping"/>
            </w:r>
          </w:p>
        </w:tc>
        <w:tc>
          <w:tcPr>
            <w:tcW w:type="dxa" w:w="34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d</w:t>
            </w:r>
          </w:p>
        </w:tc>
        <w:tc>
          <w:tcPr>
            <w:tcW w:type="dxa" w:w="454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Zrakoplov</w:t>
            </w:r>
          </w:p>
        </w:tc>
        <w:tc>
          <w:tcPr>
            <w:tcW w:type="dxa" w:w="5166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448" w:hRule="atLeast"/>
        </w:trPr>
        <w:tc>
          <w:tcPr>
            <w:tcW w:type="dxa" w:w="409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cs="Cambria" w:hAnsi="Cambria" w:eastAsia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14:textFill>
                  <w14:solidFill>
                    <w14:srgbClr w14:val="231F20"/>
                  </w14:solidFill>
                </w14:textFill>
              </w:rPr>
              <w:br w:type="textWrapping"/>
            </w:r>
          </w:p>
        </w:tc>
        <w:tc>
          <w:tcPr>
            <w:tcW w:type="dxa" w:w="341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e</w:t>
            </w:r>
          </w:p>
        </w:tc>
        <w:tc>
          <w:tcPr>
            <w:tcW w:type="dxa" w:w="4542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Kombinirani prijevoz</w:t>
            </w:r>
          </w:p>
        </w:tc>
        <w:tc>
          <w:tcPr>
            <w:tcW w:type="dxa" w:w="5166"/>
            <w:gridSpan w:val="6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235" w:hRule="atLeast"/>
        </w:trPr>
        <w:tc>
          <w:tcPr>
            <w:tcW w:type="dxa" w:w="40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9.</w:t>
            </w:r>
          </w:p>
        </w:tc>
        <w:tc>
          <w:tcPr>
            <w:tcW w:type="dxa" w:w="4883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Smje</w:t>
            </w:r>
            <w:r>
              <w:rPr>
                <w:rFonts w:ascii="inherit" w:cs="inherit" w:hAnsi="inherit" w:eastAsia="inherit" w:hint="defaul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š</w:t>
            </w: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taj i prehrana:</w:t>
            </w:r>
          </w:p>
        </w:tc>
        <w:tc>
          <w:tcPr>
            <w:tcW w:type="dxa" w:w="5166"/>
            <w:gridSpan w:val="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i w:val="1"/>
                <w:i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Ozna</w:t>
            </w:r>
            <w:r>
              <w:rPr>
                <w:rFonts w:ascii="inherit" w:cs="inherit" w:hAnsi="inherit" w:eastAsia="inherit" w:hint="default"/>
                <w:i w:val="1"/>
                <w:i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č</w:t>
            </w:r>
            <w:r>
              <w:rPr>
                <w:rFonts w:ascii="inherit" w:cs="inherit" w:hAnsi="inherit" w:eastAsia="inherit"/>
                <w:i w:val="1"/>
                <w:i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iti s X ili dopisati tra</w:t>
            </w:r>
            <w:r>
              <w:rPr>
                <w:rFonts w:ascii="inherit" w:cs="inherit" w:hAnsi="inherit" w:eastAsia="inherit" w:hint="default"/>
                <w:i w:val="1"/>
                <w:i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ž</w:t>
            </w:r>
            <w:r>
              <w:rPr>
                <w:rFonts w:ascii="inherit" w:cs="inherit" w:hAnsi="inherit" w:eastAsia="inherit"/>
                <w:i w:val="1"/>
                <w:i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:lang w:val="it-IT"/>
                <w14:textFill>
                  <w14:solidFill>
                    <w14:srgbClr w14:val="231F20"/>
                  </w14:solidFill>
                </w14:textFill>
              </w:rPr>
              <w:t>eno:</w:t>
            </w:r>
          </w:p>
        </w:tc>
      </w:tr>
      <w:tr>
        <w:tblPrEx>
          <w:shd w:val="clear" w:color="auto" w:fill="ced7e7"/>
        </w:tblPrEx>
        <w:trPr>
          <w:trHeight w:val="448" w:hRule="atLeast"/>
        </w:trPr>
        <w:tc>
          <w:tcPr>
            <w:tcW w:type="dxa" w:w="409"/>
            <w:tcBorders>
              <w:top w:val="single" w:color="000000" w:sz="6" w:space="0" w:shadow="0" w:frame="0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cs="Cambria" w:hAnsi="Cambria" w:eastAsia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14:textFill>
                  <w14:solidFill>
                    <w14:srgbClr w14:val="231F20"/>
                  </w14:solidFill>
                </w14:textFill>
              </w:rPr>
              <w:br w:type="textWrapping"/>
            </w:r>
          </w:p>
        </w:tc>
        <w:tc>
          <w:tcPr>
            <w:tcW w:type="dxa" w:w="341"/>
            <w:tcBorders>
              <w:top w:val="single" w:color="000000" w:sz="6" w:space="0" w:shadow="0" w:frame="0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a</w:t>
            </w:r>
          </w:p>
        </w:tc>
        <w:tc>
          <w:tcPr>
            <w:tcW w:type="dxa" w:w="4542"/>
            <w:tcBorders>
              <w:top w:val="single" w:color="000000" w:sz="6" w:space="0" w:shadow="0" w:frame="0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:lang w:val="de-DE"/>
                <w14:textFill>
                  <w14:solidFill>
                    <w14:srgbClr w14:val="231F20"/>
                  </w14:solidFill>
                </w14:textFill>
              </w:rPr>
              <w:t>Hostel</w:t>
            </w:r>
          </w:p>
        </w:tc>
        <w:tc>
          <w:tcPr>
            <w:tcW w:type="dxa" w:w="5166"/>
            <w:gridSpan w:val="6"/>
            <w:tcBorders>
              <w:top w:val="single" w:color="000000" w:sz="6" w:space="0" w:shadow="0" w:frame="0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cs="Cambria" w:hAnsi="Cambria" w:eastAsia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14:textFill>
                  <w14:solidFill>
                    <w14:srgbClr w14:val="231F20"/>
                  </w14:solidFill>
                </w14:textFill>
              </w:rPr>
              <w:br w:type="textWrapping"/>
            </w:r>
          </w:p>
        </w:tc>
      </w:tr>
      <w:tr>
        <w:tblPrEx>
          <w:shd w:val="clear" w:color="auto" w:fill="ced7e7"/>
        </w:tblPrEx>
        <w:trPr>
          <w:trHeight w:val="440" w:hRule="atLeast"/>
        </w:trPr>
        <w:tc>
          <w:tcPr>
            <w:tcW w:type="dxa" w:w="40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cs="Cambria" w:hAnsi="Cambria" w:eastAsia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14:textFill>
                  <w14:solidFill>
                    <w14:srgbClr w14:val="231F20"/>
                  </w14:solidFill>
                </w14:textFill>
              </w:rPr>
              <w:br w:type="textWrapping"/>
            </w:r>
          </w:p>
        </w:tc>
        <w:tc>
          <w:tcPr>
            <w:tcW w:type="dxa" w:w="34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b</w:t>
            </w:r>
          </w:p>
        </w:tc>
        <w:tc>
          <w:tcPr>
            <w:tcW w:type="dxa" w:w="454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Hotel, ako je mogu</w:t>
            </w: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ć</w:t>
            </w: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e:</w:t>
            </w:r>
          </w:p>
        </w:tc>
        <w:tc>
          <w:tcPr>
            <w:tcW w:type="dxa" w:w="5166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</w:pPr>
            <w:r>
              <w:rPr>
                <w:shd w:val="nil" w:color="auto" w:fill="auto"/>
                <w:rtl w:val="0"/>
              </w:rPr>
              <w:t>X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40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4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☐</w:t>
            </w:r>
          </w:p>
        </w:tc>
        <w:tc>
          <w:tcPr>
            <w:tcW w:type="dxa" w:w="454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bli</w:t>
            </w:r>
            <w:r>
              <w:rPr>
                <w:rFonts w:ascii="Cambria" w:hAnsi="Cambria" w:hint="default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ž</w:t>
            </w: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e centru grada</w:t>
            </w:r>
          </w:p>
        </w:tc>
        <w:tc>
          <w:tcPr>
            <w:tcW w:type="dxa" w:w="5166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hd w:val="nil" w:color="auto" w:fill="auto"/>
                <w:rtl w:val="0"/>
              </w:rPr>
              <w:t>☒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40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4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☐</w:t>
            </w:r>
          </w:p>
        </w:tc>
        <w:tc>
          <w:tcPr>
            <w:tcW w:type="dxa" w:w="454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izvan grada s mogu</w:t>
            </w:r>
            <w:r>
              <w:rPr>
                <w:rFonts w:ascii="Cambria" w:hAnsi="Cambria" w:hint="default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ć</w:t>
            </w: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no</w:t>
            </w:r>
            <w:r>
              <w:rPr>
                <w:rFonts w:ascii="Cambria" w:hAnsi="Cambria" w:hint="default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šć</w:t>
            </w: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u kori</w:t>
            </w:r>
            <w:r>
              <w:rPr>
                <w:rFonts w:ascii="Cambria" w:hAnsi="Cambria" w:hint="default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š</w:t>
            </w: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tenja javnog prijevoza</w:t>
            </w:r>
          </w:p>
        </w:tc>
        <w:tc>
          <w:tcPr>
            <w:tcW w:type="dxa" w:w="5166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hd w:val="nil" w:color="auto" w:fill="auto"/>
                <w:rtl w:val="0"/>
              </w:rPr>
              <w:t>☐</w:t>
            </w:r>
          </w:p>
        </w:tc>
      </w:tr>
      <w:tr>
        <w:tblPrEx>
          <w:shd w:val="clear" w:color="auto" w:fill="ced7e7"/>
        </w:tblPrEx>
        <w:trPr>
          <w:trHeight w:val="240" w:hRule="atLeast"/>
        </w:trPr>
        <w:tc>
          <w:tcPr>
            <w:tcW w:type="dxa" w:w="40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34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☐</w:t>
            </w:r>
          </w:p>
        </w:tc>
        <w:tc>
          <w:tcPr>
            <w:tcW w:type="dxa" w:w="454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nije bitna udaljenost od grada</w:t>
            </w:r>
          </w:p>
        </w:tc>
        <w:tc>
          <w:tcPr>
            <w:tcW w:type="dxa" w:w="5166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hd w:val="nil" w:color="auto" w:fill="auto"/>
                <w:rtl w:val="0"/>
              </w:rPr>
              <w:t>☐</w:t>
            </w:r>
          </w:p>
        </w:tc>
      </w:tr>
      <w:tr>
        <w:tblPrEx>
          <w:shd w:val="clear" w:color="auto" w:fill="ced7e7"/>
        </w:tblPrEx>
        <w:trPr>
          <w:trHeight w:val="440" w:hRule="atLeast"/>
        </w:trPr>
        <w:tc>
          <w:tcPr>
            <w:tcW w:type="dxa" w:w="40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14:textFill>
                  <w14:solidFill>
                    <w14:srgbClr w14:val="231F20"/>
                  </w14:solidFill>
                </w14:textFill>
              </w:rPr>
              <w:br w:type="textWrapping"/>
            </w:r>
          </w:p>
        </w:tc>
        <w:tc>
          <w:tcPr>
            <w:tcW w:type="dxa" w:w="34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c</w:t>
            </w:r>
          </w:p>
        </w:tc>
        <w:tc>
          <w:tcPr>
            <w:tcW w:type="dxa" w:w="454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:lang w:val="it-IT"/>
                <w14:textFill>
                  <w14:solidFill>
                    <w14:srgbClr w14:val="231F20"/>
                  </w14:solidFill>
                </w14:textFill>
              </w:rPr>
              <w:t>Pansion</w:t>
            </w:r>
          </w:p>
        </w:tc>
        <w:tc>
          <w:tcPr>
            <w:tcW w:type="dxa" w:w="5166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cs="Cambria" w:hAnsi="Cambria" w:eastAsia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14:textFill>
                  <w14:solidFill>
                    <w14:srgbClr w14:val="231F20"/>
                  </w14:solidFill>
                </w14:textFill>
              </w:rPr>
              <w:br w:type="textWrapping"/>
            </w:r>
          </w:p>
        </w:tc>
      </w:tr>
      <w:tr>
        <w:tblPrEx>
          <w:shd w:val="clear" w:color="auto" w:fill="ced7e7"/>
        </w:tblPrEx>
        <w:trPr>
          <w:trHeight w:val="440" w:hRule="atLeast"/>
        </w:trPr>
        <w:tc>
          <w:tcPr>
            <w:tcW w:type="dxa" w:w="40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cs="Cambria" w:hAnsi="Cambria" w:eastAsia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14:textFill>
                  <w14:solidFill>
                    <w14:srgbClr w14:val="231F20"/>
                  </w14:solidFill>
                </w14:textFill>
              </w:rPr>
              <w:br w:type="textWrapping"/>
            </w:r>
          </w:p>
        </w:tc>
        <w:tc>
          <w:tcPr>
            <w:tcW w:type="dxa" w:w="34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d</w:t>
            </w:r>
          </w:p>
        </w:tc>
        <w:tc>
          <w:tcPr>
            <w:tcW w:type="dxa" w:w="454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Prehrana na bazi polupansiona</w:t>
            </w:r>
          </w:p>
        </w:tc>
        <w:tc>
          <w:tcPr>
            <w:tcW w:type="dxa" w:w="5166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</w:pPr>
            <w:r>
              <w:rPr>
                <w:shd w:val="nil" w:color="auto" w:fill="auto"/>
                <w:rtl w:val="0"/>
              </w:rPr>
              <w:t>X</w:t>
            </w:r>
          </w:p>
        </w:tc>
      </w:tr>
      <w:tr>
        <w:tblPrEx>
          <w:shd w:val="clear" w:color="auto" w:fill="ced7e7"/>
        </w:tblPrEx>
        <w:trPr>
          <w:trHeight w:val="440" w:hRule="atLeast"/>
        </w:trPr>
        <w:tc>
          <w:tcPr>
            <w:tcW w:type="dxa" w:w="40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cs="Cambria" w:hAnsi="Cambria" w:eastAsia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14:textFill>
                  <w14:solidFill>
                    <w14:srgbClr w14:val="231F20"/>
                  </w14:solidFill>
                </w14:textFill>
              </w:rPr>
              <w:br w:type="textWrapping"/>
            </w:r>
          </w:p>
        </w:tc>
        <w:tc>
          <w:tcPr>
            <w:tcW w:type="dxa" w:w="34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e</w:t>
            </w:r>
          </w:p>
        </w:tc>
        <w:tc>
          <w:tcPr>
            <w:tcW w:type="dxa" w:w="454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Prehrana na bazi punoga pansiona</w:t>
            </w:r>
          </w:p>
        </w:tc>
        <w:tc>
          <w:tcPr>
            <w:tcW w:type="dxa" w:w="5166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668" w:hRule="atLeast"/>
        </w:trPr>
        <w:tc>
          <w:tcPr>
            <w:tcW w:type="dxa" w:w="409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cs="Cambria" w:hAnsi="Cambria" w:eastAsia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14:textFill>
                  <w14:solidFill>
                    <w14:srgbClr w14:val="231F20"/>
                  </w14:solidFill>
                </w14:textFill>
              </w:rPr>
              <w:br w:type="textWrapping"/>
            </w:r>
          </w:p>
        </w:tc>
        <w:tc>
          <w:tcPr>
            <w:tcW w:type="dxa" w:w="341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f)</w:t>
            </w:r>
          </w:p>
        </w:tc>
        <w:tc>
          <w:tcPr>
            <w:tcW w:type="dxa" w:w="4542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Drugi zahtjevi vezano uz smje</w:t>
            </w:r>
            <w:r>
              <w:rPr>
                <w:rFonts w:ascii="Cambria" w:hAnsi="Cambria" w:hint="default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š</w:t>
            </w: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taj i/ili prehranu (npr. za u</w:t>
            </w:r>
            <w:r>
              <w:rPr>
                <w:rFonts w:ascii="Cambria" w:hAnsi="Cambria" w:hint="default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č</w:t>
            </w: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enike s te</w:t>
            </w:r>
            <w:r>
              <w:rPr>
                <w:rFonts w:ascii="Cambria" w:hAnsi="Cambria" w:hint="default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š</w:t>
            </w: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ko</w:t>
            </w:r>
            <w:r>
              <w:rPr>
                <w:rFonts w:ascii="Cambria" w:hAnsi="Cambria" w:hint="default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ć</w:t>
            </w: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ama, zdravstvenim problemima ili posebnom prehranom i sl.)</w:t>
            </w:r>
          </w:p>
        </w:tc>
        <w:tc>
          <w:tcPr>
            <w:tcW w:type="dxa" w:w="5166"/>
            <w:gridSpan w:val="6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</w:pPr>
            <w:r>
              <w:rPr>
                <w:shd w:val="nil" w:color="auto" w:fill="auto"/>
                <w:rtl w:val="0"/>
              </w:rPr>
              <w:t>Hotel najmanje 3*; u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</w:rPr>
              <w:t>enici u vi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ekrevetnim sobama, pratitelji u odgovaraju</w:t>
            </w:r>
            <w:r>
              <w:rPr>
                <w:shd w:val="nil" w:color="auto" w:fill="auto"/>
                <w:rtl w:val="0"/>
              </w:rPr>
              <w:t>ć</w:t>
            </w:r>
            <w:r>
              <w:rPr>
                <w:shd w:val="nil" w:color="auto" w:fill="auto"/>
                <w:rtl w:val="0"/>
              </w:rPr>
              <w:t>im sobama.</w:t>
            </w:r>
          </w:p>
        </w:tc>
      </w:tr>
      <w:tr>
        <w:tblPrEx>
          <w:shd w:val="clear" w:color="auto" w:fill="ced7e7"/>
        </w:tblPrEx>
        <w:trPr>
          <w:trHeight w:val="455" w:hRule="atLeast"/>
        </w:trPr>
        <w:tc>
          <w:tcPr>
            <w:tcW w:type="dxa" w:w="40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10.</w:t>
            </w:r>
          </w:p>
        </w:tc>
        <w:tc>
          <w:tcPr>
            <w:tcW w:type="dxa" w:w="4883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U cijenu ponude ura</w:t>
            </w:r>
            <w:r>
              <w:rPr>
                <w:rFonts w:ascii="inherit" w:cs="inherit" w:hAnsi="inherit" w:eastAsia="inherit" w:hint="defaul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č</w:t>
            </w: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:lang w:val="it-IT"/>
                <w14:textFill>
                  <w14:solidFill>
                    <w14:srgbClr w14:val="231F20"/>
                  </w14:solidFill>
                </w14:textFill>
              </w:rPr>
              <w:t>unati:</w:t>
            </w:r>
          </w:p>
        </w:tc>
        <w:tc>
          <w:tcPr>
            <w:tcW w:type="dxa" w:w="5166"/>
            <w:gridSpan w:val="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i w:val="1"/>
                <w:i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Upisati tra</w:t>
            </w:r>
            <w:r>
              <w:rPr>
                <w:rFonts w:ascii="inherit" w:cs="inherit" w:hAnsi="inherit" w:eastAsia="inherit" w:hint="default"/>
                <w:i w:val="1"/>
                <w:i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ž</w:t>
            </w:r>
            <w:r>
              <w:rPr>
                <w:rFonts w:ascii="inherit" w:cs="inherit" w:hAnsi="inherit" w:eastAsia="inherit"/>
                <w:i w:val="1"/>
                <w:i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eno s imenima svakog muzeja, nacionalnog parka ili parka prirode, dvorca, grada, radionice i sl.:</w:t>
            </w:r>
          </w:p>
        </w:tc>
      </w:tr>
      <w:tr>
        <w:tblPrEx>
          <w:shd w:val="clear" w:color="auto" w:fill="ced7e7"/>
        </w:tblPrEx>
        <w:trPr>
          <w:trHeight w:val="448" w:hRule="atLeast"/>
        </w:trPr>
        <w:tc>
          <w:tcPr>
            <w:tcW w:type="dxa" w:w="409"/>
            <w:tcBorders>
              <w:top w:val="single" w:color="000000" w:sz="6" w:space="0" w:shadow="0" w:frame="0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cs="Cambria" w:hAnsi="Cambria" w:eastAsia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14:textFill>
                  <w14:solidFill>
                    <w14:srgbClr w14:val="231F20"/>
                  </w14:solidFill>
                </w14:textFill>
              </w:rPr>
              <w:br w:type="textWrapping"/>
            </w:r>
          </w:p>
        </w:tc>
        <w:tc>
          <w:tcPr>
            <w:tcW w:type="dxa" w:w="341"/>
            <w:tcBorders>
              <w:top w:val="single" w:color="000000" w:sz="6" w:space="0" w:shadow="0" w:frame="0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a</w:t>
            </w:r>
          </w:p>
        </w:tc>
        <w:tc>
          <w:tcPr>
            <w:tcW w:type="dxa" w:w="4542"/>
            <w:tcBorders>
              <w:top w:val="single" w:color="000000" w:sz="6" w:space="0" w:shadow="0" w:frame="0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Ulaznice za povijesne lokalitete</w:t>
            </w:r>
          </w:p>
        </w:tc>
        <w:tc>
          <w:tcPr>
            <w:tcW w:type="dxa" w:w="5166"/>
            <w:gridSpan w:val="6"/>
            <w:tcBorders>
              <w:top w:val="single" w:color="000000" w:sz="6" w:space="0" w:shadow="0" w:frame="0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440" w:hRule="atLeast"/>
        </w:trPr>
        <w:tc>
          <w:tcPr>
            <w:tcW w:type="dxa" w:w="40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cs="Cambria" w:hAnsi="Cambria" w:eastAsia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14:textFill>
                  <w14:solidFill>
                    <w14:srgbClr w14:val="231F20"/>
                  </w14:solidFill>
                </w14:textFill>
              </w:rPr>
              <w:br w:type="textWrapping"/>
            </w:r>
          </w:p>
        </w:tc>
        <w:tc>
          <w:tcPr>
            <w:tcW w:type="dxa" w:w="34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b</w:t>
            </w:r>
          </w:p>
        </w:tc>
        <w:tc>
          <w:tcPr>
            <w:tcW w:type="dxa" w:w="454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Sudjelovanje u radionicama</w:t>
            </w:r>
          </w:p>
        </w:tc>
        <w:tc>
          <w:tcPr>
            <w:tcW w:type="dxa" w:w="5166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  <w:tr>
        <w:tblPrEx>
          <w:shd w:val="clear" w:color="auto" w:fill="ced7e7"/>
        </w:tblPrEx>
        <w:trPr>
          <w:trHeight w:val="496" w:hRule="atLeast"/>
        </w:trPr>
        <w:tc>
          <w:tcPr>
            <w:tcW w:type="dxa" w:w="409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cs="Cambria" w:hAnsi="Cambria" w:eastAsia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14:textFill>
                  <w14:solidFill>
                    <w14:srgbClr w14:val="231F20"/>
                  </w14:solidFill>
                </w14:textFill>
              </w:rPr>
              <w:br w:type="textWrapping"/>
            </w:r>
          </w:p>
        </w:tc>
        <w:tc>
          <w:tcPr>
            <w:tcW w:type="dxa" w:w="341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c)</w:t>
            </w:r>
          </w:p>
        </w:tc>
        <w:tc>
          <w:tcPr>
            <w:tcW w:type="dxa" w:w="4542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Turisti</w:t>
            </w: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č</w:t>
            </w: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kog vodi</w:t>
            </w: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č</w:t>
            </w: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a za razgled grada</w:t>
            </w:r>
          </w:p>
        </w:tc>
        <w:tc>
          <w:tcPr>
            <w:tcW w:type="dxa" w:w="5166"/>
            <w:gridSpan w:val="6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</w:pPr>
            <w:r>
              <w:rPr>
                <w:shd w:val="nil" w:color="auto" w:fill="auto"/>
                <w:rtl w:val="0"/>
              </w:rPr>
              <w:t>Turisti</w:t>
            </w:r>
            <w:r>
              <w:rPr>
                <w:shd w:val="nil" w:color="auto" w:fill="auto"/>
                <w:rtl w:val="0"/>
              </w:rPr>
              <w:t>č</w:t>
            </w:r>
            <w:r>
              <w:rPr>
                <w:shd w:val="nil" w:color="auto" w:fill="auto"/>
                <w:rtl w:val="0"/>
              </w:rPr>
              <w:t>ki/agencijski vodi</w:t>
            </w:r>
            <w:r>
              <w:rPr>
                <w:shd w:val="nil" w:color="auto" w:fill="auto"/>
                <w:rtl w:val="0"/>
              </w:rPr>
              <w:t xml:space="preserve">č </w:t>
            </w:r>
            <w:r>
              <w:rPr>
                <w:shd w:val="nil" w:color="auto" w:fill="auto"/>
                <w:rtl w:val="0"/>
              </w:rPr>
              <w:t>s vi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egodi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njim iskustvom za razgledavanje svih navedenih odredi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</w:rPr>
              <w:t>ta</w:t>
            </w:r>
          </w:p>
        </w:tc>
      </w:tr>
      <w:tr>
        <w:tblPrEx>
          <w:shd w:val="clear" w:color="auto" w:fill="ced7e7"/>
        </w:tblPrEx>
        <w:trPr>
          <w:trHeight w:val="455" w:hRule="atLeast"/>
        </w:trPr>
        <w:tc>
          <w:tcPr>
            <w:tcW w:type="dxa" w:w="40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11.</w:t>
            </w:r>
          </w:p>
        </w:tc>
        <w:tc>
          <w:tcPr>
            <w:tcW w:type="dxa" w:w="7781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U cijenu uklju</w:t>
            </w:r>
            <w:r>
              <w:rPr>
                <w:rFonts w:ascii="inherit" w:cs="inherit" w:hAnsi="inherit" w:eastAsia="inherit" w:hint="defaul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č</w:t>
            </w: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iti i stavke putnog osiguranja od:</w:t>
            </w:r>
          </w:p>
        </w:tc>
        <w:tc>
          <w:tcPr>
            <w:tcW w:type="dxa" w:w="2269"/>
            <w:gridSpan w:val="4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i w:val="1"/>
                <w:i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Tra</w:t>
            </w:r>
            <w:r>
              <w:rPr>
                <w:rFonts w:ascii="inherit" w:cs="inherit" w:hAnsi="inherit" w:eastAsia="inherit" w:hint="default"/>
                <w:i w:val="1"/>
                <w:i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ž</w:t>
            </w:r>
            <w:r>
              <w:rPr>
                <w:rFonts w:ascii="inherit" w:cs="inherit" w:hAnsi="inherit" w:eastAsia="inherit"/>
                <w:i w:val="1"/>
                <w:i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eno ozna</w:t>
            </w:r>
            <w:r>
              <w:rPr>
                <w:rFonts w:ascii="inherit" w:cs="inherit" w:hAnsi="inherit" w:eastAsia="inherit" w:hint="default"/>
                <w:i w:val="1"/>
                <w:i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č</w:t>
            </w:r>
            <w:r>
              <w:rPr>
                <w:rFonts w:ascii="inherit" w:cs="inherit" w:hAnsi="inherit" w:eastAsia="inherit"/>
                <w:i w:val="1"/>
                <w:i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iti s X ili dopisati (za br. 12):</w:t>
            </w:r>
          </w:p>
        </w:tc>
      </w:tr>
      <w:tr>
        <w:tblPrEx>
          <w:shd w:val="clear" w:color="auto" w:fill="ced7e7"/>
        </w:tblPrEx>
        <w:trPr>
          <w:trHeight w:val="448" w:hRule="atLeast"/>
        </w:trPr>
        <w:tc>
          <w:tcPr>
            <w:tcW w:type="dxa" w:w="409"/>
            <w:tcBorders>
              <w:top w:val="single" w:color="000000" w:sz="6" w:space="0" w:shadow="0" w:frame="0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cs="Cambria" w:hAnsi="Cambria" w:eastAsia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14:textFill>
                  <w14:solidFill>
                    <w14:srgbClr w14:val="231F20"/>
                  </w14:solidFill>
                </w14:textFill>
              </w:rPr>
              <w:br w:type="textWrapping"/>
            </w:r>
          </w:p>
        </w:tc>
        <w:tc>
          <w:tcPr>
            <w:tcW w:type="dxa" w:w="341"/>
            <w:tcBorders>
              <w:top w:val="single" w:color="000000" w:sz="6" w:space="0" w:shadow="0" w:frame="0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a</w:t>
            </w:r>
          </w:p>
        </w:tc>
        <w:tc>
          <w:tcPr>
            <w:tcW w:type="dxa" w:w="7439"/>
            <w:gridSpan w:val="3"/>
            <w:tcBorders>
              <w:top w:val="single" w:color="000000" w:sz="6" w:space="0" w:shadow="0" w:frame="0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posljedica nesretnoga slu</w:t>
            </w:r>
            <w:r>
              <w:rPr>
                <w:rFonts w:ascii="Cambria" w:hAnsi="Cambria" w:hint="default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č</w:t>
            </w: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aja i bolesti na putovanju u inozemstvu</w:t>
            </w:r>
          </w:p>
        </w:tc>
        <w:tc>
          <w:tcPr>
            <w:tcW w:type="dxa" w:w="2269"/>
            <w:gridSpan w:val="4"/>
            <w:tcBorders>
              <w:top w:val="single" w:color="000000" w:sz="6" w:space="0" w:shadow="0" w:frame="0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X</w:t>
            </w:r>
            <w:r>
              <w:rPr>
                <w:rFonts w:ascii="Cambria" w:cs="Cambria" w:hAnsi="Cambria" w:eastAsia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14:textFill>
                  <w14:solidFill>
                    <w14:srgbClr w14:val="231F20"/>
                  </w14:solidFill>
                </w14:textFill>
              </w:rPr>
              <w:br w:type="textWrapping"/>
            </w:r>
          </w:p>
        </w:tc>
      </w:tr>
      <w:tr>
        <w:tblPrEx>
          <w:shd w:val="clear" w:color="auto" w:fill="ced7e7"/>
        </w:tblPrEx>
        <w:trPr>
          <w:trHeight w:val="440" w:hRule="atLeast"/>
        </w:trPr>
        <w:tc>
          <w:tcPr>
            <w:tcW w:type="dxa" w:w="40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cs="Cambria" w:hAnsi="Cambria" w:eastAsia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14:textFill>
                  <w14:solidFill>
                    <w14:srgbClr w14:val="231F20"/>
                  </w14:solidFill>
                </w14:textFill>
              </w:rPr>
              <w:br w:type="textWrapping"/>
            </w:r>
          </w:p>
        </w:tc>
        <w:tc>
          <w:tcPr>
            <w:tcW w:type="dxa" w:w="34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b</w:t>
            </w:r>
          </w:p>
        </w:tc>
        <w:tc>
          <w:tcPr>
            <w:tcW w:type="dxa" w:w="7439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zdravstvenog osiguranja za vrijeme puta i boravka u inozemstvu</w:t>
            </w:r>
          </w:p>
        </w:tc>
        <w:tc>
          <w:tcPr>
            <w:tcW w:type="dxa" w:w="2269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X</w:t>
            </w:r>
            <w:r>
              <w:rPr>
                <w:rFonts w:ascii="Cambria" w:cs="Cambria" w:hAnsi="Cambria" w:eastAsia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14:textFill>
                  <w14:solidFill>
                    <w14:srgbClr w14:val="231F20"/>
                  </w14:solidFill>
                </w14:textFill>
              </w:rPr>
              <w:br w:type="textWrapping"/>
            </w:r>
          </w:p>
        </w:tc>
      </w:tr>
      <w:tr>
        <w:tblPrEx>
          <w:shd w:val="clear" w:color="auto" w:fill="ced7e7"/>
        </w:tblPrEx>
        <w:trPr>
          <w:trHeight w:val="440" w:hRule="atLeast"/>
        </w:trPr>
        <w:tc>
          <w:tcPr>
            <w:tcW w:type="dxa" w:w="40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cs="Cambria" w:hAnsi="Cambria" w:eastAsia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14:textFill>
                  <w14:solidFill>
                    <w14:srgbClr w14:val="231F20"/>
                  </w14:solidFill>
                </w14:textFill>
              </w:rPr>
              <w:br w:type="textWrapping"/>
            </w:r>
          </w:p>
        </w:tc>
        <w:tc>
          <w:tcPr>
            <w:tcW w:type="dxa" w:w="34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c</w:t>
            </w:r>
          </w:p>
        </w:tc>
        <w:tc>
          <w:tcPr>
            <w:tcW w:type="dxa" w:w="7439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otkaza putovanja</w:t>
            </w:r>
          </w:p>
        </w:tc>
        <w:tc>
          <w:tcPr>
            <w:tcW w:type="dxa" w:w="2269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X</w:t>
            </w:r>
            <w:r>
              <w:rPr>
                <w:rFonts w:ascii="Cambria" w:cs="Cambria" w:hAnsi="Cambria" w:eastAsia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14:textFill>
                  <w14:solidFill>
                    <w14:srgbClr w14:val="231F20"/>
                  </w14:solidFill>
                </w14:textFill>
              </w:rPr>
              <w:br w:type="textWrapping"/>
            </w:r>
          </w:p>
        </w:tc>
      </w:tr>
      <w:tr>
        <w:tblPrEx>
          <w:shd w:val="clear" w:color="auto" w:fill="ced7e7"/>
        </w:tblPrEx>
        <w:trPr>
          <w:trHeight w:val="440" w:hRule="atLeast"/>
        </w:trPr>
        <w:tc>
          <w:tcPr>
            <w:tcW w:type="dxa" w:w="409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cs="Cambria" w:hAnsi="Cambria" w:eastAsia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14:textFill>
                  <w14:solidFill>
                    <w14:srgbClr w14:val="231F20"/>
                  </w14:solidFill>
                </w14:textFill>
              </w:rPr>
              <w:br w:type="textWrapping"/>
            </w:r>
          </w:p>
        </w:tc>
        <w:tc>
          <w:tcPr>
            <w:tcW w:type="dxa" w:w="341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d</w:t>
            </w:r>
          </w:p>
        </w:tc>
        <w:tc>
          <w:tcPr>
            <w:tcW w:type="dxa" w:w="7439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tro</w:t>
            </w:r>
            <w:r>
              <w:rPr>
                <w:rFonts w:ascii="Cambria" w:hAnsi="Cambria" w:hint="default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š</w:t>
            </w: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kova pomo</w:t>
            </w:r>
            <w:r>
              <w:rPr>
                <w:rFonts w:ascii="Cambria" w:hAnsi="Cambria" w:hint="default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ć</w:t>
            </w: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i povratka u mjesto polazi</w:t>
            </w:r>
            <w:r>
              <w:rPr>
                <w:rFonts w:ascii="Cambria" w:hAnsi="Cambria" w:hint="default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š</w:t>
            </w: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ta u slu</w:t>
            </w:r>
            <w:r>
              <w:rPr>
                <w:rFonts w:ascii="Cambria" w:hAnsi="Cambria" w:hint="default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č</w:t>
            </w: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aju nesre</w:t>
            </w:r>
            <w:r>
              <w:rPr>
                <w:rFonts w:ascii="Cambria" w:hAnsi="Cambria" w:hint="default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ć</w:t>
            </w: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e i bolesti</w:t>
            </w:r>
          </w:p>
        </w:tc>
        <w:tc>
          <w:tcPr>
            <w:tcW w:type="dxa" w:w="2269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X</w:t>
            </w:r>
            <w:r>
              <w:rPr>
                <w:rFonts w:ascii="Cambria" w:cs="Cambria" w:hAnsi="Cambria" w:eastAsia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14:textFill>
                  <w14:solidFill>
                    <w14:srgbClr w14:val="231F20"/>
                  </w14:solidFill>
                </w14:textFill>
              </w:rPr>
              <w:br w:type="textWrapping"/>
            </w:r>
          </w:p>
        </w:tc>
      </w:tr>
      <w:tr>
        <w:tblPrEx>
          <w:shd w:val="clear" w:color="auto" w:fill="ced7e7"/>
        </w:tblPrEx>
        <w:trPr>
          <w:trHeight w:val="448" w:hRule="atLeast"/>
        </w:trPr>
        <w:tc>
          <w:tcPr>
            <w:tcW w:type="dxa" w:w="409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cs="Cambria" w:hAnsi="Cambria" w:eastAsia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14:textFill>
                  <w14:solidFill>
                    <w14:srgbClr w14:val="231F20"/>
                  </w14:solidFill>
                </w14:textFill>
              </w:rPr>
              <w:br w:type="textWrapping"/>
            </w:r>
          </w:p>
        </w:tc>
        <w:tc>
          <w:tcPr>
            <w:tcW w:type="dxa" w:w="341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e</w:t>
            </w:r>
          </w:p>
        </w:tc>
        <w:tc>
          <w:tcPr>
            <w:tcW w:type="dxa" w:w="7439"/>
            <w:gridSpan w:val="3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o</w:t>
            </w:r>
            <w:r>
              <w:rPr>
                <w:rFonts w:ascii="Cambria" w:hAnsi="Cambria" w:hint="default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š</w:t>
            </w: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te</w:t>
            </w:r>
            <w:r>
              <w:rPr>
                <w:rFonts w:ascii="Cambria" w:hAnsi="Cambria" w:hint="default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ć</w:t>
            </w:r>
            <w:r>
              <w:rPr>
                <w:rFonts w:ascii="Cambria" w:hAnsi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enja i gubitka prtljage</w:t>
            </w:r>
          </w:p>
        </w:tc>
        <w:tc>
          <w:tcPr>
            <w:tcW w:type="dxa" w:w="2269"/>
            <w:gridSpan w:val="4"/>
            <w:tcBorders>
              <w:top w:val="nil"/>
              <w:left w:val="nil"/>
              <w:bottom w:val="single" w:color="000000" w:sz="6" w:space="0" w:shadow="0" w:frame="0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X</w:t>
            </w:r>
            <w:r>
              <w:rPr>
                <w:rFonts w:ascii="Cambria" w:cs="Cambria" w:hAnsi="Cambria" w:eastAsia="Cambria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14:textFill>
                  <w14:solidFill>
                    <w14:srgbClr w14:val="231F20"/>
                  </w14:solidFill>
                </w14:textFill>
              </w:rPr>
              <w:br w:type="textWrapping"/>
            </w:r>
          </w:p>
        </w:tc>
      </w:tr>
      <w:tr>
        <w:tblPrEx>
          <w:shd w:val="clear" w:color="auto" w:fill="ced7e7"/>
        </w:tblPrEx>
        <w:trPr>
          <w:trHeight w:val="235" w:hRule="atLeast"/>
        </w:trPr>
        <w:tc>
          <w:tcPr>
            <w:tcW w:type="dxa" w:w="10460"/>
            <w:gridSpan w:val="9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cccccc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inherit" w:cs="inherit" w:hAnsi="inherit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>12. Dostava ponuda:</w:t>
            </w:r>
          </w:p>
        </w:tc>
      </w:tr>
      <w:tr>
        <w:tblPrEx>
          <w:shd w:val="clear" w:color="auto" w:fill="ced7e7"/>
        </w:tblPrEx>
        <w:trPr>
          <w:trHeight w:val="235" w:hRule="atLeast"/>
        </w:trPr>
        <w:tc>
          <w:tcPr>
            <w:tcW w:type="dxa" w:w="5293"/>
            <w:gridSpan w:val="3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cs="inherit" w:hAnsi="Cambria" w:eastAsia="inherit"/>
                <w:b w:val="1"/>
                <w:bCs w:val="1"/>
                <w:outline w:val="0"/>
                <w:color w:val="231f20"/>
                <w:sz w:val="18"/>
                <w:szCs w:val="18"/>
                <w:u w:color="231f20"/>
                <w:shd w:val="nil" w:color="auto" w:fill="auto"/>
                <w:rtl w:val="0"/>
                <w14:textFill>
                  <w14:solidFill>
                    <w14:srgbClr w14:val="231F20"/>
                  </w14:solidFill>
                </w14:textFill>
              </w:rPr>
              <w:t xml:space="preserve">Rok dostave ponuda je                                </w:t>
            </w:r>
          </w:p>
        </w:tc>
        <w:tc>
          <w:tcPr>
            <w:tcW w:type="dxa" w:w="5166"/>
            <w:gridSpan w:val="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</w:pPr>
            <w:r>
              <w:rPr>
                <w:shd w:val="nil" w:color="auto" w:fill="auto"/>
                <w:rtl w:val="0"/>
                <w:lang w:val="en-US"/>
              </w:rPr>
              <w:t>___do 31. 10. 2026._____________</w:t>
            </w:r>
          </w:p>
        </w:tc>
      </w:tr>
      <w:tr>
        <w:tblPrEx>
          <w:shd w:val="clear" w:color="auto" w:fill="ced7e7"/>
        </w:tblPrEx>
        <w:trPr>
          <w:trHeight w:val="455" w:hRule="atLeast"/>
        </w:trPr>
        <w:tc>
          <w:tcPr>
            <w:tcW w:type="dxa" w:w="8190"/>
            <w:gridSpan w:val="5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</w:pPr>
            <w:r>
              <w:rPr>
                <w:shd w:val="nil" w:color="auto" w:fill="auto"/>
                <w:rtl w:val="0"/>
              </w:rPr>
              <w:t>Razmatranje ponuda odr</w:t>
            </w:r>
            <w:r>
              <w:rPr>
                <w:shd w:val="nil" w:color="auto" w:fill="auto"/>
                <w:rtl w:val="0"/>
              </w:rPr>
              <w:t>ž</w:t>
            </w:r>
            <w:r>
              <w:rPr>
                <w:shd w:val="nil" w:color="auto" w:fill="auto"/>
                <w:rtl w:val="0"/>
              </w:rPr>
              <w:t xml:space="preserve">at </w:t>
            </w:r>
            <w:r>
              <w:rPr>
                <w:shd w:val="nil" w:color="auto" w:fill="auto"/>
                <w:rtl w:val="0"/>
              </w:rPr>
              <w:t>ć</w:t>
            </w:r>
            <w:r>
              <w:rPr>
                <w:shd w:val="nil" w:color="auto" w:fill="auto"/>
                <w:rtl w:val="0"/>
              </w:rPr>
              <w:t xml:space="preserve">e se u </w:t>
            </w:r>
            <w:r>
              <w:rPr>
                <w:shd w:val="nil" w:color="auto" w:fill="auto"/>
                <w:rtl w:val="0"/>
              </w:rPr>
              <w:t>š</w:t>
            </w:r>
            <w:r>
              <w:rPr>
                <w:shd w:val="nil" w:color="auto" w:fill="auto"/>
                <w:rtl w:val="0"/>
                <w:lang w:val="en-US"/>
              </w:rPr>
              <w:t>koli dana ___05.11.2026._______________</w:t>
            </w:r>
          </w:p>
        </w:tc>
        <w:tc>
          <w:tcPr>
            <w:tcW w:type="dxa" w:w="810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Tijelo"/>
              <w:spacing w:after="0" w:line="240" w:lineRule="auto"/>
            </w:pPr>
            <w:r>
              <w:rPr>
                <w:rFonts w:ascii="Cambria" w:cs="Cambria" w:hAnsi="Cambria" w:eastAsia="Cambria"/>
                <w:sz w:val="18"/>
                <w:szCs w:val="18"/>
                <w:shd w:val="nil" w:color="auto" w:fill="auto"/>
              </w:rPr>
              <w:br w:type="textWrapping"/>
            </w:r>
          </w:p>
        </w:tc>
        <w:tc>
          <w:tcPr>
            <w:tcW w:type="dxa" w:w="1458"/>
            <w:gridSpan w:val="2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6" w:space="0" w:shadow="0" w:frame="0"/>
              <w:right w:val="single" w:color="000000" w:sz="6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</w:tr>
    </w:tbl>
    <w:p>
      <w:pPr>
        <w:pStyle w:val="Tijelo"/>
        <w:widowControl w:val="0"/>
        <w:spacing w:after="0" w:line="240" w:lineRule="auto"/>
        <w:rPr>
          <w:rFonts w:ascii="Times New Roman" w:cs="Times New Roman" w:hAnsi="Times New Roman" w:eastAsia="Times New Roman"/>
          <w:sz w:val="24"/>
          <w:szCs w:val="24"/>
        </w:rPr>
      </w:pPr>
    </w:p>
    <w:p>
      <w:pPr>
        <w:pStyle w:val="Tijelo"/>
      </w:pPr>
    </w:p>
    <w:p>
      <w:pPr>
        <w:pStyle w:val="Tijelo"/>
      </w:pPr>
      <w:r>
        <w:rPr>
          <w:rtl w:val="0"/>
        </w:rPr>
        <w:t>1. Prije potpisivanja ugovora za ponudu odabrani davatelj usluga du</w:t>
      </w:r>
      <w:r>
        <w:rPr>
          <w:rtl w:val="0"/>
        </w:rPr>
        <w:t>ž</w:t>
      </w:r>
      <w:r>
        <w:rPr>
          <w:rtl w:val="0"/>
        </w:rPr>
        <w:t xml:space="preserve">an je dostaviti ili dati </w:t>
      </w:r>
      <w:r>
        <w:rPr>
          <w:rtl w:val="0"/>
        </w:rPr>
        <w:t>š</w:t>
      </w:r>
      <w:r>
        <w:rPr>
          <w:rtl w:val="0"/>
        </w:rPr>
        <w:t>koli na uvid:</w:t>
      </w:r>
    </w:p>
    <w:p>
      <w:pPr>
        <w:pStyle w:val="Tijelo"/>
      </w:pPr>
      <w:r>
        <w:rPr>
          <w:rtl w:val="0"/>
        </w:rPr>
        <w:t>a) dokaz o registraciji (preslika izvatka iz sudskog ili obrtnog registra) iz kojeg je razvidno da je davatelj usluga registriran za obavljanje djelatnosti turisti</w:t>
      </w:r>
      <w:r>
        <w:rPr>
          <w:rtl w:val="0"/>
        </w:rPr>
        <w:t>č</w:t>
      </w:r>
      <w:r>
        <w:rPr>
          <w:rtl w:val="0"/>
        </w:rPr>
        <w:t>ke agencije,</w:t>
      </w:r>
    </w:p>
    <w:p>
      <w:pPr>
        <w:pStyle w:val="Tijelo"/>
      </w:pPr>
      <w:r>
        <w:rPr>
          <w:rtl w:val="0"/>
        </w:rPr>
        <w:t>b) dokaz o registraciji turisti</w:t>
      </w:r>
      <w:r>
        <w:rPr>
          <w:rtl w:val="0"/>
        </w:rPr>
        <w:t>č</w:t>
      </w:r>
      <w:r>
        <w:rPr>
          <w:rtl w:val="0"/>
        </w:rPr>
        <w:t>ke agencije sukladno posebnom propisu kojim je ure</w:t>
      </w:r>
      <w:r>
        <w:rPr>
          <w:rtl w:val="0"/>
        </w:rPr>
        <w:t>đ</w:t>
      </w:r>
      <w:r>
        <w:rPr>
          <w:rtl w:val="0"/>
        </w:rPr>
        <w:t>eno pru</w:t>
      </w:r>
      <w:r>
        <w:rPr>
          <w:rtl w:val="0"/>
        </w:rPr>
        <w:t>ž</w:t>
      </w:r>
      <w:r>
        <w:rPr>
          <w:rtl w:val="0"/>
        </w:rPr>
        <w:t>anje usluga u turizmu (preslika rje</w:t>
      </w:r>
      <w:r>
        <w:rPr>
          <w:rtl w:val="0"/>
        </w:rPr>
        <w:t>š</w:t>
      </w:r>
      <w:r>
        <w:rPr>
          <w:rtl w:val="0"/>
        </w:rPr>
        <w:t>enja nadle</w:t>
      </w:r>
      <w:r>
        <w:rPr>
          <w:rtl w:val="0"/>
        </w:rPr>
        <w:t>ž</w:t>
      </w:r>
      <w:r>
        <w:rPr>
          <w:rtl w:val="0"/>
        </w:rPr>
        <w:t>nog ureda dr</w:t>
      </w:r>
      <w:r>
        <w:rPr>
          <w:rtl w:val="0"/>
        </w:rPr>
        <w:t>ž</w:t>
      </w:r>
      <w:r>
        <w:rPr>
          <w:rtl w:val="0"/>
        </w:rPr>
        <w:t>avne uprave o ispunjavanju propisanih uvjeta za pru</w:t>
      </w:r>
      <w:r>
        <w:rPr>
          <w:rtl w:val="0"/>
        </w:rPr>
        <w:t>ž</w:t>
      </w:r>
      <w:r>
        <w:rPr>
          <w:rtl w:val="0"/>
        </w:rPr>
        <w:t>anje usluga turisti</w:t>
      </w:r>
      <w:r>
        <w:rPr>
          <w:rtl w:val="0"/>
        </w:rPr>
        <w:t>č</w:t>
      </w:r>
      <w:r>
        <w:rPr>
          <w:rtl w:val="0"/>
        </w:rPr>
        <w:t xml:space="preserve">ke agencije </w:t>
      </w:r>
      <w:r>
        <w:rPr>
          <w:rtl w:val="0"/>
        </w:rPr>
        <w:t xml:space="preserve">– </w:t>
      </w:r>
      <w:r>
        <w:rPr>
          <w:rtl w:val="0"/>
        </w:rPr>
        <w:t>organiziranje paket-aran</w:t>
      </w:r>
      <w:r>
        <w:rPr>
          <w:rtl w:val="0"/>
        </w:rPr>
        <w:t>ž</w:t>
      </w:r>
      <w:r>
        <w:rPr>
          <w:rtl w:val="0"/>
        </w:rPr>
        <w:t>mana, sklapanje ugovora i provedba ugovora o paket-aran</w:t>
      </w:r>
      <w:r>
        <w:rPr>
          <w:rtl w:val="0"/>
        </w:rPr>
        <w:t>ž</w:t>
      </w:r>
      <w:r>
        <w:rPr>
          <w:rtl w:val="0"/>
        </w:rPr>
        <w:t>manu, organizaciji izleta, sklapanje i provedba ugovora o izletu ili uvid u popis turisti</w:t>
      </w:r>
      <w:r>
        <w:rPr>
          <w:rtl w:val="0"/>
        </w:rPr>
        <w:t>č</w:t>
      </w:r>
      <w:r>
        <w:rPr>
          <w:rtl w:val="0"/>
        </w:rPr>
        <w:t>kih agencija koje na svojim mre</w:t>
      </w:r>
      <w:r>
        <w:rPr>
          <w:rtl w:val="0"/>
        </w:rPr>
        <w:t>ž</w:t>
      </w:r>
      <w:r>
        <w:rPr>
          <w:rtl w:val="0"/>
        </w:rPr>
        <w:t>nim stranicama objavljuje ministarstvo nadle</w:t>
      </w:r>
      <w:r>
        <w:rPr>
          <w:rtl w:val="0"/>
        </w:rPr>
        <w:t>ž</w:t>
      </w:r>
      <w:r>
        <w:rPr>
          <w:rtl w:val="0"/>
        </w:rPr>
        <w:t>no za turizam).</w:t>
      </w:r>
    </w:p>
    <w:p>
      <w:pPr>
        <w:pStyle w:val="Tijelo"/>
      </w:pPr>
      <w:r>
        <w:rPr>
          <w:rtl w:val="0"/>
        </w:rPr>
        <w:t>2. Mjesec dana prije realizacije ugovora odabrani davatelj usluga du</w:t>
      </w:r>
      <w:r>
        <w:rPr>
          <w:rtl w:val="0"/>
        </w:rPr>
        <w:t>ž</w:t>
      </w:r>
      <w:r>
        <w:rPr>
          <w:rtl w:val="0"/>
        </w:rPr>
        <w:t xml:space="preserve">an je dostaviti ili dati </w:t>
      </w:r>
      <w:r>
        <w:rPr>
          <w:rtl w:val="0"/>
        </w:rPr>
        <w:t>š</w:t>
      </w:r>
      <w:r>
        <w:rPr>
          <w:rtl w:val="0"/>
        </w:rPr>
        <w:t>koli na uvid:</w:t>
      </w:r>
    </w:p>
    <w:p>
      <w:pPr>
        <w:pStyle w:val="Tijelo"/>
      </w:pPr>
      <w:r>
        <w:rPr>
          <w:rtl w:val="0"/>
        </w:rPr>
        <w:t>a) dokaz o osiguranju jam</w:t>
      </w:r>
      <w:r>
        <w:rPr>
          <w:rtl w:val="0"/>
        </w:rPr>
        <w:t>č</w:t>
      </w:r>
      <w:r>
        <w:rPr>
          <w:rtl w:val="0"/>
        </w:rPr>
        <w:t>evine za slu</w:t>
      </w:r>
      <w:r>
        <w:rPr>
          <w:rtl w:val="0"/>
        </w:rPr>
        <w:t>č</w:t>
      </w:r>
      <w:r>
        <w:rPr>
          <w:rtl w:val="0"/>
        </w:rPr>
        <w:t>aj nesolventnosti (za vi</w:t>
      </w:r>
      <w:r>
        <w:rPr>
          <w:rtl w:val="0"/>
        </w:rPr>
        <w:t>š</w:t>
      </w:r>
      <w:r>
        <w:rPr>
          <w:rtl w:val="0"/>
        </w:rPr>
        <w:t>ednevnu ekskurziju ili vi</w:t>
      </w:r>
      <w:r>
        <w:rPr>
          <w:rtl w:val="0"/>
        </w:rPr>
        <w:t>š</w:t>
      </w:r>
      <w:r>
        <w:rPr>
          <w:rtl w:val="0"/>
        </w:rPr>
        <w:t>ednevnu terensku nastavu),</w:t>
      </w:r>
    </w:p>
    <w:p>
      <w:pPr>
        <w:pStyle w:val="Tijelo"/>
      </w:pPr>
      <w:r>
        <w:rPr>
          <w:rtl w:val="0"/>
        </w:rPr>
        <w:t xml:space="preserve">b) dokaz o osiguranju od odgovornosti za </w:t>
      </w:r>
      <w:r>
        <w:rPr>
          <w:rtl w:val="0"/>
        </w:rPr>
        <w:t>š</w:t>
      </w:r>
      <w:r>
        <w:rPr>
          <w:rtl w:val="0"/>
        </w:rPr>
        <w:t>tetu koju turisti</w:t>
      </w:r>
      <w:r>
        <w:rPr>
          <w:rtl w:val="0"/>
        </w:rPr>
        <w:t>č</w:t>
      </w:r>
      <w:r>
        <w:rPr>
          <w:rtl w:val="0"/>
        </w:rPr>
        <w:t>ka agencija prouzro</w:t>
      </w:r>
      <w:r>
        <w:rPr>
          <w:rtl w:val="0"/>
        </w:rPr>
        <w:t>č</w:t>
      </w:r>
      <w:r>
        <w:rPr>
          <w:rtl w:val="0"/>
        </w:rPr>
        <w:t>i neispunjenjem, djelomi</w:t>
      </w:r>
      <w:r>
        <w:rPr>
          <w:rtl w:val="0"/>
        </w:rPr>
        <w:t>č</w:t>
      </w:r>
      <w:r>
        <w:rPr>
          <w:rtl w:val="0"/>
        </w:rPr>
        <w:t>nim ispunjenjem ili neurednim ispunjenjem obveza iz paket-aran</w:t>
      </w:r>
      <w:r>
        <w:rPr>
          <w:rtl w:val="0"/>
        </w:rPr>
        <w:t>ž</w:t>
      </w:r>
      <w:r>
        <w:rPr>
          <w:rtl w:val="0"/>
        </w:rPr>
        <w:t>mana (preslika polica).</w:t>
      </w:r>
    </w:p>
    <w:p>
      <w:pPr>
        <w:pStyle w:val="Tijelo"/>
      </w:pPr>
      <w:r>
        <w:rPr>
          <w:rtl w:val="0"/>
        </w:rPr>
        <w:t>3. U slu</w:t>
      </w:r>
      <w:r>
        <w:rPr>
          <w:rtl w:val="0"/>
        </w:rPr>
        <w:t>č</w:t>
      </w:r>
      <w:r>
        <w:rPr>
          <w:rtl w:val="0"/>
        </w:rPr>
        <w:t xml:space="preserve">aju da se poziv objavljuje sukladno </w:t>
      </w:r>
      <w:r>
        <w:rPr>
          <w:rtl w:val="0"/>
        </w:rPr>
        <w:t>č</w:t>
      </w:r>
      <w:r>
        <w:rPr>
          <w:rtl w:val="0"/>
        </w:rPr>
        <w:t>l. 13. st. 12. Pravilnika, dokaz iz to</w:t>
      </w:r>
      <w:r>
        <w:rPr>
          <w:rtl w:val="0"/>
        </w:rPr>
        <w:t>č</w:t>
      </w:r>
      <w:r>
        <w:rPr>
          <w:rtl w:val="0"/>
        </w:rPr>
        <w:t>ke 2. dostavlja se sedam (7) dana prije realizacije ugovora.</w:t>
      </w:r>
    </w:p>
    <w:p>
      <w:pPr>
        <w:pStyle w:val="Tijelo"/>
      </w:pPr>
      <w:r>
        <w:rPr>
          <w:i w:val="1"/>
          <w:iCs w:val="1"/>
          <w:rtl w:val="0"/>
        </w:rPr>
        <w:t>Napomena:</w:t>
      </w:r>
    </w:p>
    <w:p>
      <w:pPr>
        <w:pStyle w:val="Tijelo"/>
      </w:pPr>
      <w:r>
        <w:rPr>
          <w:rtl w:val="0"/>
        </w:rPr>
        <w:t>1) Pristigle ponude trebaju sadr</w:t>
      </w:r>
      <w:r>
        <w:rPr>
          <w:rtl w:val="0"/>
        </w:rPr>
        <w:t>ž</w:t>
      </w:r>
      <w:r>
        <w:rPr>
          <w:rtl w:val="0"/>
        </w:rPr>
        <w:t>avati i u cijenu uklju</w:t>
      </w:r>
      <w:r>
        <w:rPr>
          <w:rtl w:val="0"/>
        </w:rPr>
        <w:t>č</w:t>
      </w:r>
      <w:r>
        <w:rPr>
          <w:rtl w:val="0"/>
          <w:lang w:val="it-IT"/>
        </w:rPr>
        <w:t>ivati:</w:t>
      </w:r>
    </w:p>
    <w:p>
      <w:pPr>
        <w:pStyle w:val="Tijelo"/>
      </w:pPr>
      <w:r>
        <w:rPr>
          <w:rtl w:val="0"/>
        </w:rPr>
        <w:t>a) prijevoz sudionika isklju</w:t>
      </w:r>
      <w:r>
        <w:rPr>
          <w:rtl w:val="0"/>
        </w:rPr>
        <w:t>č</w:t>
      </w:r>
      <w:r>
        <w:rPr>
          <w:rtl w:val="0"/>
        </w:rPr>
        <w:t>ivo prijevoznim sredstvima koji udovoljavaju propisima,</w:t>
      </w:r>
    </w:p>
    <w:p>
      <w:pPr>
        <w:pStyle w:val="Tijelo"/>
      </w:pPr>
      <w:r>
        <w:rPr>
          <w:rtl w:val="0"/>
        </w:rPr>
        <w:t>b) osiguranje odgovornosti i jam</w:t>
      </w:r>
      <w:r>
        <w:rPr>
          <w:rtl w:val="0"/>
        </w:rPr>
        <w:t>č</w:t>
      </w:r>
      <w:r>
        <w:rPr>
          <w:rtl w:val="0"/>
        </w:rPr>
        <w:t>evine.</w:t>
      </w:r>
    </w:p>
    <w:p>
      <w:pPr>
        <w:pStyle w:val="Tijelo"/>
      </w:pPr>
      <w:r>
        <w:rPr>
          <w:rtl w:val="0"/>
        </w:rPr>
        <w:t>2) Ponude trebaju biti:</w:t>
      </w:r>
    </w:p>
    <w:p>
      <w:pPr>
        <w:pStyle w:val="Tijelo"/>
      </w:pPr>
      <w:r>
        <w:rPr>
          <w:rtl w:val="0"/>
        </w:rPr>
        <w:t>a) u skladu s posebnim propisima kojima se ure</w:t>
      </w:r>
      <w:r>
        <w:rPr>
          <w:rtl w:val="0"/>
        </w:rPr>
        <w:t>đ</w:t>
      </w:r>
      <w:r>
        <w:rPr>
          <w:rtl w:val="0"/>
        </w:rPr>
        <w:t>uje pru</w:t>
      </w:r>
      <w:r>
        <w:rPr>
          <w:rtl w:val="0"/>
        </w:rPr>
        <w:t>ž</w:t>
      </w:r>
      <w:r>
        <w:rPr>
          <w:rtl w:val="0"/>
        </w:rPr>
        <w:t>anje usluga u turizmu i obavljanje ugostiteljske djelatnosti ili sukladno posebnim propisima,</w:t>
      </w:r>
    </w:p>
    <w:p>
      <w:pPr>
        <w:pStyle w:val="Tijelo"/>
      </w:pPr>
      <w:r>
        <w:rPr>
          <w:rtl w:val="0"/>
        </w:rPr>
        <w:t>b) razra</w:t>
      </w:r>
      <w:r>
        <w:rPr>
          <w:rtl w:val="0"/>
        </w:rPr>
        <w:t>đ</w:t>
      </w:r>
      <w:r>
        <w:rPr>
          <w:rtl w:val="0"/>
        </w:rPr>
        <w:t>ene prema tra</w:t>
      </w:r>
      <w:r>
        <w:rPr>
          <w:rtl w:val="0"/>
        </w:rPr>
        <w:t>ž</w:t>
      </w:r>
      <w:r>
        <w:rPr>
          <w:rtl w:val="0"/>
        </w:rPr>
        <w:t>enim to</w:t>
      </w:r>
      <w:r>
        <w:rPr>
          <w:rtl w:val="0"/>
        </w:rPr>
        <w:t>č</w:t>
      </w:r>
      <w:r>
        <w:rPr>
          <w:rtl w:val="0"/>
        </w:rPr>
        <w:t>kama i s iskazanom ukupnom cijenom za pojedinog u</w:t>
      </w:r>
      <w:r>
        <w:rPr>
          <w:rtl w:val="0"/>
        </w:rPr>
        <w:t>č</w:t>
      </w:r>
      <w:r>
        <w:rPr>
          <w:rtl w:val="0"/>
        </w:rPr>
        <w:t>enika.</w:t>
      </w:r>
    </w:p>
    <w:p>
      <w:pPr>
        <w:pStyle w:val="Tijelo"/>
      </w:pPr>
      <w:r>
        <w:rPr>
          <w:rtl w:val="0"/>
        </w:rPr>
        <w:t xml:space="preserve">3) U obzir </w:t>
      </w:r>
      <w:r>
        <w:rPr>
          <w:rtl w:val="0"/>
        </w:rPr>
        <w:t>ć</w:t>
      </w:r>
      <w:r>
        <w:rPr>
          <w:rtl w:val="0"/>
        </w:rPr>
        <w:t>e se uzimati ponude zaprimljene po</w:t>
      </w:r>
      <w:r>
        <w:rPr>
          <w:rtl w:val="0"/>
        </w:rPr>
        <w:t>š</w:t>
      </w:r>
      <w:r>
        <w:rPr>
          <w:rtl w:val="0"/>
        </w:rPr>
        <w:t xml:space="preserve">tom na </w:t>
      </w:r>
      <w:r>
        <w:rPr>
          <w:rtl w:val="0"/>
        </w:rPr>
        <w:t>š</w:t>
      </w:r>
      <w:r>
        <w:rPr>
          <w:rtl w:val="0"/>
        </w:rPr>
        <w:t>kolsku ustanovu do navedenoga roka (dana i sata), odnosno e-po</w:t>
      </w:r>
      <w:r>
        <w:rPr>
          <w:rtl w:val="0"/>
        </w:rPr>
        <w:t>š</w:t>
      </w:r>
      <w:r>
        <w:rPr>
          <w:rtl w:val="0"/>
        </w:rPr>
        <w:t xml:space="preserve">tom ako se postupak provodi sukladno </w:t>
      </w:r>
      <w:r>
        <w:rPr>
          <w:rtl w:val="0"/>
        </w:rPr>
        <w:t>č</w:t>
      </w:r>
      <w:r>
        <w:rPr>
          <w:rtl w:val="0"/>
        </w:rPr>
        <w:t>l. 13. st. 13. ovoga Pravilnika.</w:t>
      </w:r>
    </w:p>
    <w:p>
      <w:pPr>
        <w:pStyle w:val="Tijelo"/>
      </w:pPr>
      <w:r>
        <w:rPr>
          <w:rtl w:val="0"/>
        </w:rPr>
        <w:t xml:space="preserve">4) </w:t>
      </w:r>
      <w:r>
        <w:rPr>
          <w:rtl w:val="0"/>
        </w:rPr>
        <w:t>Š</w:t>
      </w:r>
      <w:r>
        <w:rPr>
          <w:rtl w:val="0"/>
        </w:rPr>
        <w:t>kolska ustanova ne smije mijenjati sadr</w:t>
      </w:r>
      <w:r>
        <w:rPr>
          <w:rtl w:val="0"/>
        </w:rPr>
        <w:t>ž</w:t>
      </w:r>
      <w:r>
        <w:rPr>
          <w:rtl w:val="0"/>
        </w:rPr>
        <w:t>aj obrasca poziva, ve</w:t>
      </w:r>
      <w:r>
        <w:rPr>
          <w:rtl w:val="0"/>
        </w:rPr>
        <w:t xml:space="preserve">ć </w:t>
      </w:r>
      <w:r>
        <w:rPr>
          <w:rtl w:val="0"/>
        </w:rPr>
        <w:t>samo popunjavati prazne rubrike te ne smije upisati naziv objekta u kojemu se pru</w:t>
      </w:r>
      <w:r>
        <w:rPr>
          <w:rtl w:val="0"/>
        </w:rPr>
        <w:t>ž</w:t>
      </w:r>
      <w:r>
        <w:rPr>
          <w:rtl w:val="0"/>
        </w:rPr>
        <w:t>aju usluge smje</w:t>
      </w:r>
      <w:r>
        <w:rPr>
          <w:rtl w:val="0"/>
        </w:rPr>
        <w:t>š</w:t>
      </w:r>
      <w:r>
        <w:rPr>
          <w:rtl w:val="0"/>
        </w:rPr>
        <w:t>taja sukladno posebnome propisu kojim se ure</w:t>
      </w:r>
      <w:r>
        <w:rPr>
          <w:rtl w:val="0"/>
        </w:rPr>
        <w:t>đ</w:t>
      </w:r>
      <w:r>
        <w:rPr>
          <w:rtl w:val="0"/>
        </w:rPr>
        <w:t>uje obavljanje ugostiteljske djelatnosti (npr. hotela, hostela i dr.).</w:t>
      </w:r>
    </w:p>
    <w:p>
      <w:pPr>
        <w:pStyle w:val="Tijelo"/>
      </w:pPr>
      <w:r>
        <w:rPr>
          <w:rtl w:val="0"/>
        </w:rPr>
        <w:t>5) Potencijalni davatelj usluga ne mo</w:t>
      </w:r>
      <w:r>
        <w:rPr>
          <w:rtl w:val="0"/>
        </w:rPr>
        <w:t>ž</w:t>
      </w:r>
      <w:r>
        <w:rPr>
          <w:rtl w:val="0"/>
        </w:rPr>
        <w:t>e dopisivati i nuditi dodatne pogodnosti.</w:t>
      </w:r>
    </w:p>
    <w:p>
      <w:pPr>
        <w:pStyle w:val="Tijelo"/>
      </w:pPr>
      <w:r/>
    </w:p>
    <w:sectPr>
      <w:headerReference w:type="default" r:id="rId4"/>
      <w:footerReference w:type="default" r:id="rId5"/>
      <w:pgSz w:w="11900" w:h="16840" w:orient="portrait"/>
      <w:pgMar w:top="284" w:right="720" w:bottom="720" w:left="720" w:header="708" w:footer="708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  <w:font w:name="inherit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aglavlje i podnožj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aglavlje i podnožje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hrvatski" w:val="‘“(〔[{〈《「『【⦅〘〖«〝︵︷︹︻︽︿﹁﹃﹇﹙﹛﹝｢"/>
  <w:noLineBreaksBefore w:lang="hrvat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Zaglavlje i podnožje">
    <w:name w:val="Zaglavlje i podnožje"/>
    <w:next w:val="Zaglavlje i podnožj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ijelo">
    <w:name w:val="Tijelo"/>
    <w:next w:val="Tijel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