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2D50" w14:textId="2D3E9666" w:rsidR="004E33A2" w:rsidRDefault="004E33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FEB1AA" wp14:editId="551C973A">
            <wp:simplePos x="0" y="0"/>
            <wp:positionH relativeFrom="margin">
              <wp:posOffset>-635</wp:posOffset>
            </wp:positionH>
            <wp:positionV relativeFrom="paragraph">
              <wp:posOffset>19482</wp:posOffset>
            </wp:positionV>
            <wp:extent cx="953135" cy="811530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34044" w14:textId="77777777" w:rsidR="004E33A2" w:rsidRDefault="004E33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17A46C4" w14:textId="1F833F2F" w:rsidR="004E33A2" w:rsidRDefault="004E33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ADA62D" w14:textId="77777777" w:rsidR="004E33A2" w:rsidRDefault="004E33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BB592F" w14:textId="16D4230C" w:rsidR="004E33A2" w:rsidRDefault="004E33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AAB8D7" w14:textId="00CCF40D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ZDRAVSTVENA I VETERINARSKA ŠKOLA</w:t>
      </w:r>
    </w:p>
    <w:p w14:paraId="5881F99A" w14:textId="6F0A376A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ANDRIJE ŠTAMPARA VINKOVCI</w:t>
      </w:r>
    </w:p>
    <w:p w14:paraId="0D517F8F" w14:textId="30C91530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H.D. GENSCHERA 16/A, 32100 VINKOVCI</w:t>
      </w:r>
    </w:p>
    <w:p w14:paraId="6B3F57B4" w14:textId="77777777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112-01/24-04/1</w:t>
      </w:r>
    </w:p>
    <w:p w14:paraId="78147F63" w14:textId="5ABF3C6C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2196-106-01-24-</w:t>
      </w:r>
      <w:r w:rsidR="00226A4C">
        <w:rPr>
          <w:rFonts w:ascii="Times New Roman" w:hAnsi="Times New Roman" w:cs="Times New Roman"/>
          <w:sz w:val="24"/>
          <w:szCs w:val="24"/>
        </w:rPr>
        <w:t>7</w:t>
      </w:r>
    </w:p>
    <w:p w14:paraId="3D42613C" w14:textId="5C707EDB" w:rsidR="000A7F61" w:rsidRDefault="0070381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Vinkovci,  </w:t>
      </w:r>
      <w:r w:rsidR="004E33A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E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 godine</w:t>
      </w:r>
    </w:p>
    <w:p w14:paraId="3699190F" w14:textId="77777777" w:rsidR="000A7F61" w:rsidRDefault="000A7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631B42" w14:textId="77777777" w:rsidR="000A7F61" w:rsidRDefault="007038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čl. 107. Zakona o odgoju i obrazovanju u osnovnoj i srednjoj školi („N.N“ broj: 87/08, 86/09, 92/10, 105/10, 90/11, 5/12, 16/12, 86/12, 126/12, 94/13, 152/14, 7/17, 68/18, 98/19, 64/20, 151/22 i 156/23) i članka 6. Pravilnika o postupku zapošljavanja te procjeni i vrednovanju kandidata za zapošljavanje Zdravstvena i veterinarska škola Dr.  Andrije Štampara Vinkovci,  Vinkovci, H. D. Genschera 16a  raspisuje:</w:t>
      </w:r>
    </w:p>
    <w:p w14:paraId="37197F67" w14:textId="77777777" w:rsidR="000A7F61" w:rsidRDefault="000A7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3976BF" w14:textId="77777777" w:rsidR="000A7F61" w:rsidRDefault="007038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14:paraId="7F8D5F8A" w14:textId="77777777" w:rsidR="000A7F61" w:rsidRDefault="0070381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obavljanje poslova na radnom mjestu</w:t>
      </w:r>
    </w:p>
    <w:p w14:paraId="6D972F62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01C55A" w14:textId="06E83639" w:rsidR="000A7F61" w:rsidRPr="009B3C24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strukovnih predmeta/strukovni učitelj za skupinu strukovnih predmeta u programu obrazovanja za zanimanje medicinska sestra opće njege/medicinski tehničar opće njege (mag. med. techn., bacc. med. techn., licenca za rad) - 1 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izvršitelj/ica nepuno radno vrijeme - </w:t>
      </w:r>
      <w:r w:rsidRPr="009B3C24">
        <w:rPr>
          <w:rFonts w:ascii="Times New Roman" w:hAnsi="Times New Roman" w:cs="Times New Roman"/>
          <w:sz w:val="24"/>
          <w:szCs w:val="24"/>
        </w:rPr>
        <w:t>neposredno u nastavi 24 sati tjedno i pripadajuća količina radnog vremena, na određeno vrijeme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povećanja opsega posla ali ne dulje od 31.08.2025. g.</w:t>
      </w:r>
    </w:p>
    <w:p w14:paraId="4AFCE62F" w14:textId="3C647D44" w:rsidR="000A7F61" w:rsidRPr="009B3C24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strukovnih predmeta/strukovni učitelj za skupinu strukovnih predmeta u programu obrazovanja za zanimanje medicinska sestra opće njege/medicinski tehničar opće njege (mag. med. techn., bacc. med. techn., licenca za rad) - za nastavni predmet Zdravstvena njega u kući - </w:t>
      </w:r>
      <w:r w:rsidR="00ED22D1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izvršitelj/ica nepuno radno vrijeme - neposredno u nastavi </w:t>
      </w:r>
      <w:r w:rsidR="009644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 tjedno i pripadajuća količina radnog vremena, na određeno vrijeme zbog povećanja opsega posla ali ne dulje od 3</w:t>
      </w:r>
      <w:r w:rsidR="007144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1445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.2025.g.</w:t>
      </w:r>
    </w:p>
    <w:p w14:paraId="7DE717A0" w14:textId="77777777" w:rsidR="00E91C99" w:rsidRPr="00E91C99" w:rsidRDefault="00703812" w:rsidP="00E91C9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strukovnih predmeta/strukovni učitelj za skupinu strukovnih predmeta u programu obrazovanja za zanimanje medicinska sestra opće njege/medicinski tehničar opće njege (mag. med. techn., bacc. med. techn., licenca za rad) - za nastavne predmete Instrumentiranje, Sestrinska skrb u jedinici za dijalizu i </w:t>
      </w:r>
      <w:r w:rsidR="009B3C24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Intenzivna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zdravstvena njega  -       </w:t>
      </w:r>
      <w:r w:rsidR="00ED22D1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izvršitelj/ica nepuno radno vrijeme - neposredno u nastavi </w:t>
      </w:r>
      <w:r w:rsidR="00ED22D1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 tjedno i pripadajuća količina radnog vremena, na određeno vrijeme zbog povećanja opsega posla ali ne dulje od 3</w:t>
      </w:r>
      <w:r w:rsidR="007144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1445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.2025.g.</w:t>
      </w:r>
      <w:r w:rsidR="00E91C99" w:rsidRPr="00E91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2D21" w14:textId="288D5CEE" w:rsidR="00E91C99" w:rsidRDefault="00E91C99" w:rsidP="00E91C9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E21">
        <w:rPr>
          <w:rFonts w:ascii="Times New Roman" w:hAnsi="Times New Roman" w:cs="Times New Roman"/>
          <w:sz w:val="24"/>
          <w:szCs w:val="24"/>
        </w:rPr>
        <w:t>Nastavnik/ca strukovnih predmeta/strukovni učitelj za skupinu strukovnih predmeta u programu obrazovanja za zanimanje medicinska sestra opće njege/medicinski tehničar opće njege (</w:t>
      </w:r>
      <w:r>
        <w:rPr>
          <w:rFonts w:ascii="Times New Roman" w:hAnsi="Times New Roman" w:cs="Times New Roman"/>
          <w:sz w:val="24"/>
          <w:szCs w:val="24"/>
        </w:rPr>
        <w:t>dr.med.</w:t>
      </w:r>
      <w:r w:rsidRPr="00EC5E21">
        <w:rPr>
          <w:rFonts w:ascii="Times New Roman" w:hAnsi="Times New Roman" w:cs="Times New Roman"/>
          <w:sz w:val="24"/>
          <w:szCs w:val="24"/>
        </w:rPr>
        <w:t xml:space="preserve">, licenca za rad) - za nastavni predmet Prva pomoć - 1 izvršitelj/ica nepuno radno vrijeme - neposredno u nastavi </w:t>
      </w:r>
      <w:r w:rsidR="0081671B">
        <w:rPr>
          <w:rFonts w:ascii="Times New Roman" w:hAnsi="Times New Roman" w:cs="Times New Roman"/>
          <w:sz w:val="24"/>
          <w:szCs w:val="24"/>
        </w:rPr>
        <w:t>1</w:t>
      </w:r>
      <w:r w:rsidRPr="00EC5E21">
        <w:rPr>
          <w:rFonts w:ascii="Times New Roman" w:hAnsi="Times New Roman" w:cs="Times New Roman"/>
          <w:sz w:val="24"/>
          <w:szCs w:val="24"/>
        </w:rPr>
        <w:t xml:space="preserve"> sat tjedno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pripadajuća količina radnog vremena, na određeno vrijeme zbog povećanja opsega posla ali ne dulje od 31.08.2025.g.</w:t>
      </w:r>
    </w:p>
    <w:p w14:paraId="05D36D2B" w14:textId="1B0FCC69" w:rsidR="00226A4C" w:rsidRDefault="00226A4C" w:rsidP="00226A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786C4" w14:textId="34A3F10E" w:rsidR="000A7F61" w:rsidRPr="009B3C24" w:rsidRDefault="000A7F61" w:rsidP="00226A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A0A69" w14:textId="47A6D95F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Nastavnik/ca strukovnih predmeta/strukovni učitelj za skupinu strukovnih predmeta u programu obrazovanja za zanimanje medicinska sestra opće njege/medicinski tehničar opće njege (mag. med. techn., bacc. med. techn., licenca za rad) - za Grupu predmeta iz zdravstvenih njega - 1 izvršitelj/ica puno radno vrijeme - neposredno u nastavi 26 sati tjedno i pripadajuća količina radnog vremena, na određeno vrijeme zamjena do povratka radnice sa 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porodiljnog dopusta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ne dulje od 3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.2025.g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7B6867" w14:textId="40F7EA22" w:rsidR="00EA669B" w:rsidRDefault="00703812" w:rsidP="00EA669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strukovnih predmeta/strukovni učitelj za skupinu strukovnih predmeta u programu obrazovanja za zanimanje medicinska sestra opće njege/medicinski tehničar opće njege (mag. med. techn., bacc. med. techn., licenca za rad) - za Grupu predmeta iz Zdravstvenih njega - 1 izvršitelj/ica puno radno vrijeme - neposredno u nastavi 28 sati tjedno i pripadajuća količina radnog vremena, na određeno vrijeme zamjena do povratka radnice </w:t>
      </w:r>
      <w:r w:rsidR="00EA669B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porodiljnog dopusta</w:t>
      </w:r>
      <w:r w:rsidR="00EA669B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ne dulje od 3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A669B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A669B" w:rsidRPr="009B3C24">
        <w:rPr>
          <w:rFonts w:ascii="Times New Roman" w:hAnsi="Times New Roman" w:cs="Times New Roman"/>
          <w:color w:val="000000" w:themeColor="text1"/>
          <w:sz w:val="24"/>
          <w:szCs w:val="24"/>
        </w:rPr>
        <w:t>.2025.g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64FE8" w14:textId="6B310AE2" w:rsidR="000A7F61" w:rsidRPr="00EA669B" w:rsidRDefault="00703812" w:rsidP="00EA669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>Nastavnik/ca strukovnih predmeta/strukovni učitelj za skupinu strukovnih predmeta u programu obrazovanja za zanimanje medicinska sestra opće njege/medicinski tehničar opće njege (</w:t>
      </w:r>
      <w:r w:rsidR="00487EDC"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>dr. med</w:t>
      </w:r>
      <w:r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licenca za rad) - za nastavne predmete Bakteriologija, </w:t>
      </w:r>
      <w:r w:rsidR="00AF6C2F"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irologija i </w:t>
      </w:r>
      <w:r w:rsidR="00AF6C2F"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A669B">
        <w:rPr>
          <w:rFonts w:ascii="Times New Roman" w:hAnsi="Times New Roman" w:cs="Times New Roman"/>
          <w:color w:val="000000" w:themeColor="text1"/>
          <w:sz w:val="24"/>
          <w:szCs w:val="24"/>
        </w:rPr>
        <w:t>arazitologija - 1 izvršitelj/ica nepuno radno vrijeme -  neposredno u nastavi 3 sata tjedno i pripadajuća količina radnog vremena, na određeno vrijeme zbog povećanja opsega posla ali ne dulje od 31.08.2025.g.</w:t>
      </w:r>
    </w:p>
    <w:p w14:paraId="495C71D8" w14:textId="77777777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Nastavnik/ca predmeta biologije (prof. biologije)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 izvršitelj/ica nepuno radno vrijeme - neposredno u nastavi 3 sata tjedno i pripadajuća količina radnog vremena, na određeno vrijeme zbog povećanja opsega posla (zamjena koordinatora DM-a) ali ne dulje od 31.08.2025.g.</w:t>
      </w:r>
    </w:p>
    <w:p w14:paraId="7A884A06" w14:textId="38614AD5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Nastavnik/ca predmeta informatike (mag. informatike, dipl. informatičar)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 izvršitelj/ica  nepuno radno vrijeme - neposredno u nastavi </w:t>
      </w:r>
      <w:r w:rsidR="004E33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 tjedno i pripadajuća količina radnog vremena, na određeno vrijeme zbog povećanja opsega posla ali ne dulje od 31.08.2025.g.</w:t>
      </w:r>
    </w:p>
    <w:p w14:paraId="0A435A17" w14:textId="54FC4529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Strukovni učitelj/ica za skupinu strukovnih predmeta u programu obrazovanja za zanimanje fizioterapeutski tehničar (prvostupnik/ca fizioterapije, mag. fizioterapije, licenca za rad)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za Grupu predmeta fizioterapije - 1 izvršitelj/ica puno radno vrijeme - neposredno u nastavi 27 sati tjedno i pripadajuća količina radnog vremena, na određeno vrijeme zamjena do povratka radnice sa neplaćenog dopusta ali ne dulje od </w:t>
      </w:r>
      <w:r w:rsidR="004E33A2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E33A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.2025.g.</w:t>
      </w:r>
    </w:p>
    <w:p w14:paraId="54E3EACA" w14:textId="77777777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Strukovni učitelj/ica za skupinu strukovnih predmeta u programu obrazovanja za zanimanje fizioterapeutski tehničar (prvostupnik/ca fizioterapije, mag. fizioterapije, licenca za rad)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za Grupu predmeta fizioterapije - 1 izvršitelj/ica na određeno nepuno radno vrijeme - neposredno u nastavi 14 sati tjedno i pripadajuća količina radnog vremena, na određeno vrijeme zamjena za radnicu na pola radnog vremena ali ne dulje od 31.08.2025.g.</w:t>
      </w:r>
    </w:p>
    <w:p w14:paraId="46B31755" w14:textId="3A52C81A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Nastavnik/ca predmeta fizik</w:t>
      </w:r>
      <w:r w:rsidR="000244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B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 nastavne predmete </w:t>
      </w:r>
      <w:r w:rsidR="004E33A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izika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sata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elektronika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sata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biofizika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sata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 izvršitelj nepuno radno vrijeme - neposredno u nastavi </w:t>
      </w:r>
      <w:r w:rsidR="00EA6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 sati tjedno i pripadajuća količina radnog vremena, na određeno vrijeme zbog povećanja opsega posla ali ne dulje od 31.08.2025.g.</w:t>
      </w:r>
    </w:p>
    <w:p w14:paraId="22391E10" w14:textId="3351ADF4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povijesti (mag. povijesti) - 1 izvršitelj </w:t>
      </w:r>
      <w:r w:rsidR="0044390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puno radno vrijeme - neposredno u nastavi 21 sat tjedno i pripadajuća količina radnog vremena, na određeno vrijeme zamjena do povratka radnice sa porodiljnog dopusta</w:t>
      </w:r>
      <w:r w:rsidR="00E91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430EF4" w14:textId="46332CE0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Nastavnik/ca predmeta </w:t>
      </w:r>
      <w:r w:rsidR="009B3C2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ačela poučavanja (mag. pedagogije) - 1 izvršitelj nepuno radno vrijeme - neposredno u nastavi 4 sata tjedno i pripadajuća količina radnog vremena, na određeno vrijeme zamjena do povratka djelatnice sa porodiljnog dopusta</w:t>
      </w:r>
      <w:r w:rsidR="00E91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A15087" w14:textId="05CD981A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Nastavnik/ca engleskog jezika (mag. eng.</w:t>
      </w:r>
      <w:r w:rsidR="00E9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ezika) - 1 izvršitelj nepuno radno vrijeme - neposredno u nastavi </w:t>
      </w:r>
      <w:r w:rsidR="009B3C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sata tjedno i pripadajuća količina radnog vremena, na određeno vrijeme zbog povećanja opsega posla ali ne dulje od 31.08.2025.g.</w:t>
      </w:r>
    </w:p>
    <w:p w14:paraId="169B1320" w14:textId="3B50D87D" w:rsidR="000A7F61" w:rsidRDefault="00703812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Nastavnik/ca njemačkog jezika (mag. njem. jezika) - 1 izvršitelj nepuno radno vrijeme - neposredno u nastavi 3 sata tjedno i pripadajuća količina radnog vremena, na određeno vrijeme zbog povećanja opsega posla ali ne dulje od 31.08.2025.g.</w:t>
      </w:r>
    </w:p>
    <w:p w14:paraId="278E1259" w14:textId="2D6DAD8E" w:rsidR="00E91C99" w:rsidRPr="00E91C99" w:rsidRDefault="00E91C99" w:rsidP="00E91C9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 Sociologija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(mag.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sociologije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- 1 izvršitelj nepuno radno vrijeme - neposredno u nastavi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sata tjedno i pripadajuća količina radnog vremena,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određeno vrijeme zbog povećanja opsega posla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39826C" w14:textId="0CEF7DF1" w:rsidR="000A7F61" w:rsidRDefault="0070381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 navedena radna mjesta </w:t>
      </w:r>
      <w:r w:rsidR="00E91C99">
        <w:rPr>
          <w:rFonts w:ascii="Times New Roman" w:hAnsi="Times New Roman" w:cs="Times New Roman"/>
          <w:b/>
          <w:sz w:val="24"/>
          <w:szCs w:val="24"/>
          <w:u w:val="single"/>
        </w:rPr>
        <w:t>pod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redn</w:t>
      </w:r>
      <w:r w:rsidR="00E91C99">
        <w:rPr>
          <w:rFonts w:ascii="Times New Roman" w:hAnsi="Times New Roman" w:cs="Times New Roman"/>
          <w:b/>
          <w:sz w:val="24"/>
          <w:szCs w:val="24"/>
          <w:u w:val="single"/>
        </w:rPr>
        <w:t>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broj</w:t>
      </w:r>
      <w:r w:rsidR="00E91C99">
        <w:rPr>
          <w:rFonts w:ascii="Times New Roman" w:hAnsi="Times New Roman" w:cs="Times New Roman"/>
          <w:b/>
          <w:sz w:val="24"/>
          <w:szCs w:val="24"/>
          <w:u w:val="single"/>
        </w:rPr>
        <w:t>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22D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22D1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2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 i 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ovog natječaja</w:t>
      </w:r>
      <w:r>
        <w:rPr>
          <w:rFonts w:ascii="Times New Roman" w:hAnsi="Times New Roman" w:cs="Times New Roman"/>
          <w:b/>
          <w:sz w:val="24"/>
          <w:szCs w:val="24"/>
        </w:rPr>
        <w:t xml:space="preserve"> nastavnici/strukovni učitelji su obvezni imati pristup mjestu izvođenja vježbi u Ustanovi s kojom Zdravstvena i veterinarska škola Dr. Andrije Štampara Vinkovci ima sklopljen ugovor o obavljanju vježbi.</w:t>
      </w:r>
    </w:p>
    <w:p w14:paraId="774D543B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A543F5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Zdravstvena i veterinarska škola Dr. Andrije Štampara Vinkovci, H. D. Genschera 16a, 32100 Vinkovci</w:t>
      </w:r>
    </w:p>
    <w:p w14:paraId="1B2CF6D5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Uvjeti</w:t>
      </w:r>
      <w:r>
        <w:rPr>
          <w:rFonts w:ascii="Times New Roman" w:hAnsi="Times New Roman" w:cs="Times New Roman"/>
          <w:sz w:val="24"/>
          <w:szCs w:val="24"/>
        </w:rPr>
        <w:t xml:space="preserve">: Opći uvjeti za zasnivanje radnog odnosa sukladno općim propisima o radu, uvjeti propisani Zakonom o odgoju i obrazovanju u osnovnoj i srednjoj školi („N.N“ broj: 87/08, 86/09, 92/10, 105/10, 90/11, 5/12, 16/12, 86/12, 126/12, 94/13, 152/14, 7/17, 68/18, 98/19.  64/20, 151/22 i 156/23) i podzakonskim aktima. </w:t>
      </w:r>
    </w:p>
    <w:p w14:paraId="2706015A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6EA779" w14:textId="77777777" w:rsidR="000A7F61" w:rsidRDefault="00703812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 pisanu i vlastoručno potpisanu prijavu (u kojoj navode adresu i e-mail adresu) kandidati su dužni priložiti sljedeću dokumentaciju:</w:t>
      </w:r>
    </w:p>
    <w:p w14:paraId="2C1B9544" w14:textId="77777777" w:rsidR="000A7F61" w:rsidRDefault="0070381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393A100B" w14:textId="77777777" w:rsidR="000A7F61" w:rsidRDefault="0070381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14:paraId="038654A2" w14:textId="77777777" w:rsidR="000A7F61" w:rsidRDefault="0070381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 (diploma)</w:t>
      </w:r>
    </w:p>
    <w:p w14:paraId="53698E23" w14:textId="77777777" w:rsidR="000A7F61" w:rsidRDefault="0070381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kandidat nije pod istragom i da se protiv kandidata ne vodi kazneni postupak glede zapreka za zasnivanje radnog odnosa iz članka 106. Zakona o odgoju i obrazovanju u osnovnoj i srednjoj školi („N.N“ broj: 87/08, 86/09, 92/10, 105/10, 90/11, 5/12, 16/12, 86/12, 126/12, 94/13, 152/14, 7/17, 68/18, 98/19, 64/20, 151/22 i 153/23) </w:t>
      </w:r>
      <w:r>
        <w:rPr>
          <w:rFonts w:ascii="Times New Roman" w:hAnsi="Times New Roman" w:cs="Times New Roman"/>
          <w:b/>
          <w:sz w:val="24"/>
          <w:szCs w:val="24"/>
        </w:rPr>
        <w:t xml:space="preserve">ne starije od dana objave ovog natječaja. </w:t>
      </w:r>
    </w:p>
    <w:p w14:paraId="137EB2E7" w14:textId="77777777" w:rsidR="000A7F61" w:rsidRDefault="0070381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osiguranje, </w:t>
      </w:r>
      <w:r>
        <w:rPr>
          <w:rFonts w:ascii="Times New Roman" w:hAnsi="Times New Roman" w:cs="Times New Roman"/>
          <w:b/>
          <w:sz w:val="24"/>
          <w:szCs w:val="24"/>
        </w:rPr>
        <w:t>ne stariji od dana objave ovog natječaja.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207C1" w14:textId="77777777" w:rsidR="000A7F61" w:rsidRDefault="0070381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stečenim pedagoškim kompetencijama  </w:t>
      </w:r>
    </w:p>
    <w:p w14:paraId="29106E07" w14:textId="77777777" w:rsidR="000A7F61" w:rsidRDefault="00703812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licenca za rad </w:t>
      </w:r>
    </w:p>
    <w:p w14:paraId="7659C035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2F9DE6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 prijavi je potrebno navesti adresu odnosno e-mail adresu na koju će kandidatu biti dostavljena obavijest o datumu i vremenu procjene odnosno testiranja.</w:t>
      </w:r>
    </w:p>
    <w:p w14:paraId="79C96914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D10D17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radni odnos ne može biti primljena osoba za čiji prijam postoje zapreke iz čl. 106. Zakona o odgoju i obrazovanju u osnovnoj i srednjoj školi („N.N“ broj: 87/08, 86/09, 92/10, 105/10, 90/11, 5/12, 16/12, 86/12, 126/12, 94/13, 152/14, 7/17, 68/18, 98/19, 64/20, 151/22 i 156/23) </w:t>
      </w:r>
    </w:p>
    <w:p w14:paraId="74F009B0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na natječaj mogu podnijeti neovjerene preslike dokumenata. Natječajnu dokumentaciju ne vraćamo. </w:t>
      </w:r>
    </w:p>
    <w:p w14:paraId="37B09914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natječaj se mogu pod ravnopravnim uvjetima javiti osobe oba spola (Zakon o ravnopravnosti spolova („N.N.“ 82/08, 69/17). Izrazi koji se koriste u ovom natječaju za osobe u muškom rodu korišteni su neutralno i odnose se i na muške i ženske kandidate. </w:t>
      </w:r>
    </w:p>
    <w:p w14:paraId="0CED5CBA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smatra se ona koja sadrži sve podatke i  dokumente navedene u natječaju i koja je vlastoručno potpisana. </w:t>
      </w:r>
    </w:p>
    <w:p w14:paraId="090AF17D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ne podnese pravovremenu i urednu prijavu ili ne ispunjava formalne uvjete natječaja ne smatra se pristupnikom natječaju. </w:t>
      </w:r>
    </w:p>
    <w:p w14:paraId="03DEF871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prema posebnim propisima ostvaruju pravo prednosti, dužni su uz prijavu na natječaj priložiti sve dokaze o ispunjavanju traženih uvjeta iz natječaja, te sve dokaze potrebne za ostvarivanje prednosti u skladu s posebnim propisima prema kojima isto pravo ostvaruju.</w:t>
      </w:r>
    </w:p>
    <w:p w14:paraId="1BEDCB17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 koji se pozivaju na pravo prednosti prilikom zapošljavanja sukladno čl. 102. Zakona o hrvatskim braniteljima iz Domovinskog rata i članovima njihovih obitelji („N.N“ broj: 121/17, 98/19 i 84/21 i 156/23), članku 48. stavku 1.-3. Zakona o civilnim stradalnicima iz Domovinskog rata („N.N.“ broj: 84/21), članku 48.f  Zakona o zaštiti vojnih i civilnih invalida rata („N.N“ broj: 33/92, 57/92, 77/92, 27/93, 58/93, 02/94, 76/94, 108/95, 108/96, 82/01, 103/03, 148/13, 98/19) i čl. 9. Zakona o profesionalnoj rehabilitaciji i zapošljavanju osoba s invaliditetom („N.N“ broj:  157/13, 152/14, 39/18 i 32/20) dužni su se u prijavi na natječaj pozvati na to pravo te imaju prednost u odnosu na ostale kandidate samo pod jednakim uvjetima.</w:t>
      </w:r>
    </w:p>
    <w:p w14:paraId="0C94E223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čl. 102. Zakona o hrvatskim braniteljima iz Domovinskog rata i članovima njihovih obitelji uz prijavu na javni natječaj  dužan je priložiti, pored dokaza o ispunjavanju  traženih uvjeta natječaja i sve potrebne dokumente na poveznici Ministarstva hrvatskih branitelja: </w:t>
      </w:r>
    </w:p>
    <w:p w14:paraId="46B415B5" w14:textId="77777777" w:rsidR="000A7F61" w:rsidRDefault="00C00E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0381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05B1950D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AFD477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</w:t>
      </w:r>
    </w:p>
    <w:p w14:paraId="5C768A4F" w14:textId="77777777" w:rsidR="000A7F61" w:rsidRDefault="00C00E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0381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AA4D190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086B7D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kandidate prijavljene na natječaj koji ispunjavaju uvjete natječaja provest će se procjena odnosno testiranje sa kandidatima za obavljanje poslova oglašenog radnog mjesta. </w:t>
      </w:r>
    </w:p>
    <w:p w14:paraId="4E105CA5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odnosno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testiranje provest će se iz poznavanje propisa i 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BF15A8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-Pravilnik o normi rada nastavnika u srednjoškolskoj ustanovi (NN 94/10), </w:t>
      </w:r>
    </w:p>
    <w:p w14:paraId="11AEC791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-Pravilnik o načinima, postupcima i elementima vrednovanja učenika u osnovnoj i srednjoj školi (NN 112/10 82/19), </w:t>
      </w:r>
    </w:p>
    <w:p w14:paraId="792AD0FA" w14:textId="77777777" w:rsidR="000A7F61" w:rsidRDefault="00703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kriterijima za izricanje pedagoških mjera („N.N.“ broj: 94/15 i 3/17),</w:t>
      </w:r>
    </w:p>
    <w:p w14:paraId="7A9FF5B6" w14:textId="77777777" w:rsidR="000A7F61" w:rsidRDefault="00703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-Pravilnik o pedagoškoj dokumentaciji i evidenciji te javnim ispravama u školskim ustanovama („N.N.“ broj: 47/17, 41/19 i 76/19), </w:t>
      </w:r>
    </w:p>
    <w:p w14:paraId="65A240B9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odgoju i obrazovanju u osnovnoj i srednjoj školi („N.N“ broj: 87/08., 86/09., 92/10., 105/10., 90/11., 5/12., 16/12., 86/12., 126/12., 94/13., 152/14., 7/17., 68/18., 98/19., 64/20  151/22 i 156/23).</w:t>
      </w:r>
    </w:p>
    <w:p w14:paraId="1C99F1EB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E28FBF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Ako kandidat ne pristupi procjeni odnosno testiranju smatrat će se da je povukao prijavu na natječaj. </w:t>
      </w:r>
    </w:p>
    <w:p w14:paraId="06B18841" w14:textId="77777777" w:rsidR="000A7F61" w:rsidRDefault="00703812">
      <w:pPr>
        <w:pStyle w:val="Bezproreda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Vrijeme održavanja procjene odnosno testiranja</w:t>
      </w:r>
      <w:r>
        <w:rPr>
          <w:rFonts w:ascii="Times New Roman" w:hAnsi="Times New Roman" w:cs="Times New Roman"/>
          <w:sz w:val="24"/>
          <w:szCs w:val="24"/>
        </w:rPr>
        <w:t xml:space="preserve"> bit će objavljeno na mrežnoj stranici škole: </w:t>
      </w:r>
      <w:hyperlink r:id="rId1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http://www.ss-drastampara-vk.skole.hr/</w:t>
        </w:r>
      </w:hyperlink>
    </w:p>
    <w:p w14:paraId="63C4CE5F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Podnošenjem prijave na natječaj kandidati daju privolu i  izričito su suglasni da Zdravstvena i veterinarska škola Dr. Andrije Štampara Vinkovci može prikupljati, koristiti i dalje obrađivati podatke u svrhu provedbe natječaja te objaviti podatke o izabranom kandidatu sukladno propisima koji uređuju zaštitu osobnih podataka i pravo na pristup informacijama.</w:t>
      </w:r>
    </w:p>
    <w:p w14:paraId="102E0B86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dokazima o ispunjavanju uvjeta  natječaja dostavljaju se u roku </w:t>
      </w:r>
      <w:r>
        <w:rPr>
          <w:rFonts w:ascii="Times New Roman" w:hAnsi="Times New Roman" w:cs="Times New Roman"/>
          <w:b/>
          <w:sz w:val="24"/>
          <w:szCs w:val="24"/>
        </w:rPr>
        <w:t>od osam (8) dana  od dana objave natječaja</w:t>
      </w:r>
      <w:r>
        <w:rPr>
          <w:rFonts w:ascii="Times New Roman" w:hAnsi="Times New Roman" w:cs="Times New Roman"/>
          <w:sz w:val="24"/>
          <w:szCs w:val="24"/>
        </w:rPr>
        <w:t xml:space="preserve"> na oglasnim pločama i mrežnim stranicama Hrvatskog zavoda za zapošljavanje i mrežnim stranicama i oglasnim pločama Zdravstvene i veterinarske škole Dr. Andrije Štampara Vinkovci. </w:t>
      </w:r>
    </w:p>
    <w:p w14:paraId="517CD491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CF3A40E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 rezultatima natječaja kandidati će biti obavješteni u zakonskom roku objavom na web stranici škole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http://www.ss-drastampara-vk.skole.hr/</w:t>
        </w:r>
      </w:hyperlink>
    </w:p>
    <w:p w14:paraId="69E97DB5" w14:textId="77777777" w:rsidR="000A7F61" w:rsidRDefault="000A7F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8873AD" w14:textId="77777777" w:rsidR="000A7F61" w:rsidRDefault="00703812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Pisane prijave s potrebnom dokumentacijom o ispunjavanju uvjeta iz natječaja dostaviti  neposredno ili poštom na adresu škole: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Zdravstvena i veterinarska škola Dr. Andrije Štampara Vinkovci, H. D. Genschera 16a, 32 100 Vinkovci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 naznakom „za natječaj“ uz obveznu naznaku radnog mjesta na koje se kandidat prijavljuje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CA9568" w14:textId="77777777" w:rsidR="000A7F61" w:rsidRDefault="000A7F61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</w:p>
    <w:p w14:paraId="14D27D4B" w14:textId="77777777" w:rsidR="000A7F61" w:rsidRDefault="000A7F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1D56CC" w14:textId="77777777" w:rsidR="000A7F61" w:rsidRDefault="0070381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297C4ED" w14:textId="77777777" w:rsidR="000A7F61" w:rsidRDefault="0070381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Ravnatelj:</w:t>
      </w:r>
    </w:p>
    <w:p w14:paraId="136A7265" w14:textId="77777777" w:rsidR="000A7F61" w:rsidRDefault="0070381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Josip Šuker, dipl. inf.</w:t>
      </w:r>
    </w:p>
    <w:p w14:paraId="75B34C4E" w14:textId="77777777" w:rsidR="000A7F61" w:rsidRDefault="0070381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A834558" w14:textId="77777777" w:rsidR="000A7F61" w:rsidRDefault="000A7F61"/>
    <w:p w14:paraId="1908284C" w14:textId="77777777" w:rsidR="000A7F61" w:rsidRDefault="000A7F61"/>
    <w:sectPr w:rsidR="000A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86C8" w14:textId="77777777" w:rsidR="00C00E61" w:rsidRDefault="00C00E61">
      <w:pPr>
        <w:spacing w:line="240" w:lineRule="auto"/>
      </w:pPr>
      <w:r>
        <w:separator/>
      </w:r>
    </w:p>
  </w:endnote>
  <w:endnote w:type="continuationSeparator" w:id="0">
    <w:p w14:paraId="6BC2C788" w14:textId="77777777" w:rsidR="00C00E61" w:rsidRDefault="00C0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3F8C" w14:textId="77777777" w:rsidR="00C00E61" w:rsidRDefault="00C00E61">
      <w:pPr>
        <w:spacing w:after="0"/>
      </w:pPr>
      <w:r>
        <w:separator/>
      </w:r>
    </w:p>
  </w:footnote>
  <w:footnote w:type="continuationSeparator" w:id="0">
    <w:p w14:paraId="7A7F9C13" w14:textId="77777777" w:rsidR="00C00E61" w:rsidRDefault="00C00E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64104C"/>
    <w:multiLevelType w:val="singleLevel"/>
    <w:tmpl w:val="C16410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DFF21E7"/>
    <w:multiLevelType w:val="multilevel"/>
    <w:tmpl w:val="3DFF21E7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C"/>
    <w:rsid w:val="00014FE6"/>
    <w:rsid w:val="00024467"/>
    <w:rsid w:val="00052D39"/>
    <w:rsid w:val="00087610"/>
    <w:rsid w:val="000A7F61"/>
    <w:rsid w:val="00226A4C"/>
    <w:rsid w:val="00443909"/>
    <w:rsid w:val="00487EDC"/>
    <w:rsid w:val="004D552A"/>
    <w:rsid w:val="004E33A2"/>
    <w:rsid w:val="00567575"/>
    <w:rsid w:val="005C2052"/>
    <w:rsid w:val="005D6475"/>
    <w:rsid w:val="006536CD"/>
    <w:rsid w:val="0066018A"/>
    <w:rsid w:val="00663B4A"/>
    <w:rsid w:val="00703812"/>
    <w:rsid w:val="00714457"/>
    <w:rsid w:val="0081671B"/>
    <w:rsid w:val="00964464"/>
    <w:rsid w:val="009A535C"/>
    <w:rsid w:val="009B3C24"/>
    <w:rsid w:val="00AF6C2F"/>
    <w:rsid w:val="00BB7968"/>
    <w:rsid w:val="00C00E61"/>
    <w:rsid w:val="00CC3C50"/>
    <w:rsid w:val="00E91C99"/>
    <w:rsid w:val="00EA669B"/>
    <w:rsid w:val="00EC5E21"/>
    <w:rsid w:val="00ED22D1"/>
    <w:rsid w:val="0F056591"/>
    <w:rsid w:val="114123E6"/>
    <w:rsid w:val="32502719"/>
    <w:rsid w:val="36E90E68"/>
    <w:rsid w:val="4ACE3AE3"/>
    <w:rsid w:val="53BE5F97"/>
    <w:rsid w:val="72DC501E"/>
    <w:rsid w:val="7B1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6136F0"/>
  <w15:docId w15:val="{D0444F3A-E6BC-4B1B-AD47-BEE4DDA5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-drastampara-vk.skole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-drastampara-vk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Josip Šuker</cp:lastModifiedBy>
  <cp:revision>3</cp:revision>
  <dcterms:created xsi:type="dcterms:W3CDTF">2024-10-25T11:51:00Z</dcterms:created>
  <dcterms:modified xsi:type="dcterms:W3CDTF">2024-10-25T12:22:00Z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26F06D4AB69A468C986C11444332FE61_13</vt:lpwstr>
  </property>
</Properties>
</file>