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BE330" w14:textId="77777777" w:rsidR="00776C77" w:rsidRDefault="00776C77" w:rsidP="00776C7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ZDRAVSTVENA I VETERINARSKA ŠKOLA</w:t>
      </w:r>
    </w:p>
    <w:p w14:paraId="74F7B0CE" w14:textId="77777777" w:rsidR="00776C77" w:rsidRDefault="00776C77" w:rsidP="00776C7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ANDRIJE ŠTAMPARA VINKOVCI</w:t>
      </w:r>
    </w:p>
    <w:p w14:paraId="5D46BF27" w14:textId="77777777" w:rsidR="00776C77" w:rsidRDefault="00776C77" w:rsidP="00776C7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H.D. GENSCHERA 16/A, 32100 VINKOVCI</w:t>
      </w:r>
    </w:p>
    <w:p w14:paraId="7E201FCB" w14:textId="77777777" w:rsidR="00776C77" w:rsidRDefault="008611E8" w:rsidP="00776C7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112-01/24</w:t>
      </w:r>
      <w:r w:rsidR="00B910F5">
        <w:rPr>
          <w:rFonts w:ascii="Times New Roman" w:hAnsi="Times New Roman" w:cs="Times New Roman"/>
          <w:sz w:val="24"/>
          <w:szCs w:val="24"/>
        </w:rPr>
        <w:t>-04/</w:t>
      </w:r>
      <w:r w:rsidR="00776C77">
        <w:rPr>
          <w:rFonts w:ascii="Times New Roman" w:hAnsi="Times New Roman" w:cs="Times New Roman"/>
          <w:sz w:val="24"/>
          <w:szCs w:val="24"/>
        </w:rPr>
        <w:t>1</w:t>
      </w:r>
    </w:p>
    <w:p w14:paraId="3170ACC7" w14:textId="77777777" w:rsidR="00776C77" w:rsidRDefault="00776C77" w:rsidP="00776C7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2196-106-01-24-</w:t>
      </w:r>
      <w:r w:rsidR="00B910F5">
        <w:rPr>
          <w:rFonts w:ascii="Times New Roman" w:hAnsi="Times New Roman" w:cs="Times New Roman"/>
          <w:sz w:val="24"/>
          <w:szCs w:val="24"/>
        </w:rPr>
        <w:t>2</w:t>
      </w:r>
    </w:p>
    <w:p w14:paraId="4AA115D9" w14:textId="77777777" w:rsidR="00776C77" w:rsidRDefault="000B2F53" w:rsidP="00776C7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Vinkovci,  16</w:t>
      </w:r>
      <w:r w:rsidR="00776C77">
        <w:rPr>
          <w:rFonts w:ascii="Times New Roman" w:hAnsi="Times New Roman" w:cs="Times New Roman"/>
          <w:sz w:val="24"/>
          <w:szCs w:val="24"/>
        </w:rPr>
        <w:t xml:space="preserve">.2.2024.  </w:t>
      </w:r>
    </w:p>
    <w:p w14:paraId="20D01195" w14:textId="77777777" w:rsidR="00776C77" w:rsidRDefault="00776C77" w:rsidP="00776C7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93F3C3F" w14:textId="77777777" w:rsidR="00776C77" w:rsidRDefault="00776C77" w:rsidP="00776C77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čl. 107. Zakona o odgoju i obrazovanju u osnovnoj i srednjoj školi („N.N“ broj: 87/08, 86/09, 92/10, 105/10, 90/11, 5/12, 16/12, 86/12, 126/12, 94/13, 152/14, 7/17, 68/18, 98/19, 64/20, 151/22 i 156/23) i članka 6. Pravilnika o postupku zapošljavanja te procjeni i vrednovanju kandidata za zapošljavanje Zdravstvena i veterinarska škola Dr.  Andrije Štampara Vinkovci,  Vinkovci, H. D. Genschera 16a  raspisuje:</w:t>
      </w:r>
    </w:p>
    <w:p w14:paraId="39F722CA" w14:textId="77777777" w:rsidR="00776C77" w:rsidRDefault="00776C77" w:rsidP="00776C7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8FE7A6B" w14:textId="77777777" w:rsidR="00776C77" w:rsidRDefault="00776C77" w:rsidP="00776C7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5AB4F50" w14:textId="77777777" w:rsidR="00776C77" w:rsidRDefault="00776C77" w:rsidP="00776C7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A T J E Č A J</w:t>
      </w:r>
    </w:p>
    <w:p w14:paraId="080E6DE2" w14:textId="77777777" w:rsidR="00776C77" w:rsidRDefault="00776C77" w:rsidP="00776C7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obavljanje poslova na radnom mjestu</w:t>
      </w:r>
    </w:p>
    <w:p w14:paraId="2C9A24F6" w14:textId="77777777" w:rsidR="00776C77" w:rsidRDefault="00776C77" w:rsidP="00776C7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088AB23" w14:textId="77777777" w:rsidR="009E66CF" w:rsidRDefault="009E66CF" w:rsidP="009E66C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61A3948" w14:textId="77777777" w:rsidR="009E66CF" w:rsidRDefault="00135F24" w:rsidP="009E66CF">
      <w:pPr>
        <w:pStyle w:val="Bezproreda"/>
        <w:ind w:left="3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E66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E66CF" w:rsidRPr="00517218">
        <w:rPr>
          <w:rFonts w:ascii="Times New Roman" w:hAnsi="Times New Roman" w:cs="Times New Roman"/>
          <w:color w:val="000000" w:themeColor="text1"/>
          <w:sz w:val="24"/>
          <w:szCs w:val="24"/>
        </w:rPr>
        <w:t>Nastavnik/ca strukovnih predmeta/strukovni učitelj za skupinu strukovnih predmeta u programu obrazovanja za zanimanje medicinska sestra opće njege/medicinski tehničar opće njege (mag. med. techn., bacc. med. techn., licen</w:t>
      </w:r>
      <w:r w:rsidR="003974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 za rad) — 1 izvršitelj/ica </w:t>
      </w:r>
      <w:r w:rsidR="009E66CF" w:rsidRPr="005172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puno radno </w:t>
      </w:r>
      <w:r w:rsidR="009E66CF">
        <w:rPr>
          <w:rFonts w:ascii="Times New Roman" w:hAnsi="Times New Roman" w:cs="Times New Roman"/>
          <w:color w:val="000000" w:themeColor="text1"/>
          <w:sz w:val="24"/>
          <w:szCs w:val="24"/>
        </w:rPr>
        <w:t>vrijeme — neposredno u nastavi 26</w:t>
      </w:r>
      <w:r w:rsidR="009E66CF" w:rsidRPr="005172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sati tjedno na određeno vrijeme</w:t>
      </w:r>
    </w:p>
    <w:p w14:paraId="37143149" w14:textId="77777777" w:rsidR="00CC0E3A" w:rsidRDefault="00CC0E3A" w:rsidP="009E66CF">
      <w:pPr>
        <w:pStyle w:val="Bezproreda"/>
        <w:ind w:left="3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B384DB" w14:textId="77777777" w:rsidR="00CC0E3A" w:rsidRPr="00517218" w:rsidRDefault="00135F24" w:rsidP="00CC0E3A">
      <w:pPr>
        <w:pStyle w:val="Bezproreda"/>
        <w:ind w:left="3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C0E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C0E3A" w:rsidRPr="00517218">
        <w:rPr>
          <w:rFonts w:ascii="Times New Roman" w:hAnsi="Times New Roman" w:cs="Times New Roman"/>
          <w:color w:val="000000" w:themeColor="text1"/>
          <w:sz w:val="24"/>
          <w:szCs w:val="24"/>
        </w:rPr>
        <w:t>Nastavnik/ca strukovnih predmeta/strukovni učitelj za skupinu strukovnih predmeta u programu obrazovanja za zanimanje medicinska sestra opće njege/medicinski tehničar opće njege (mag. med. techn., bacc. med. techn., licen</w:t>
      </w:r>
      <w:r w:rsidR="003974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 za rad) — 1 izvršitelj/ica </w:t>
      </w:r>
      <w:r w:rsidR="00CC0E3A" w:rsidRPr="005172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puno radno </w:t>
      </w:r>
      <w:r w:rsidR="00CC0E3A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B17A21">
        <w:rPr>
          <w:rFonts w:ascii="Times New Roman" w:hAnsi="Times New Roman" w:cs="Times New Roman"/>
          <w:color w:val="000000" w:themeColor="text1"/>
          <w:sz w:val="24"/>
          <w:szCs w:val="24"/>
        </w:rPr>
        <w:t>rijeme — neposredno u nastavi 25</w:t>
      </w:r>
      <w:r w:rsidR="00CC0E3A" w:rsidRPr="005172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sati tjedno na određeno vrijeme</w:t>
      </w:r>
    </w:p>
    <w:p w14:paraId="2DFC760A" w14:textId="77777777" w:rsidR="009E66CF" w:rsidRDefault="009E66CF" w:rsidP="009E66C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949251D" w14:textId="77777777" w:rsidR="009E66CF" w:rsidRDefault="00135F24" w:rsidP="009E66CF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E66CF">
        <w:rPr>
          <w:rFonts w:ascii="Times New Roman" w:hAnsi="Times New Roman" w:cs="Times New Roman"/>
          <w:sz w:val="24"/>
          <w:szCs w:val="24"/>
        </w:rPr>
        <w:t xml:space="preserve">.  </w:t>
      </w:r>
      <w:r w:rsidR="00776C77">
        <w:rPr>
          <w:rFonts w:ascii="Times New Roman" w:hAnsi="Times New Roman" w:cs="Times New Roman"/>
          <w:sz w:val="24"/>
          <w:szCs w:val="24"/>
        </w:rPr>
        <w:t xml:space="preserve">Nastavnik/ca strukovnih predmeta/strukovni učitelj (mag. med. techn., bacc. med. techn., licenca za rad) – za predmet Zdravstvena njega kirurških bolesnika specijalna </w:t>
      </w:r>
      <w:r w:rsidR="00A534F2">
        <w:rPr>
          <w:rFonts w:ascii="Times New Roman" w:hAnsi="Times New Roman" w:cs="Times New Roman"/>
          <w:sz w:val="24"/>
          <w:szCs w:val="24"/>
        </w:rPr>
        <w:t>i Zdravstvena njega-specijalna</w:t>
      </w:r>
    </w:p>
    <w:p w14:paraId="1621AE51" w14:textId="77777777" w:rsidR="009E66CF" w:rsidRPr="00422F79" w:rsidRDefault="00A534F2" w:rsidP="009E66CF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6C77">
        <w:rPr>
          <w:rFonts w:ascii="Times New Roman" w:hAnsi="Times New Roman" w:cs="Times New Roman"/>
          <w:sz w:val="24"/>
          <w:szCs w:val="24"/>
        </w:rPr>
        <w:t>1 izvršitelj/ica nepuno radno vrijeme – neposredno u nastavi 13 sati tjedno i pripadajuća količina radnog vremena, na određeno vrijeme.</w:t>
      </w:r>
    </w:p>
    <w:p w14:paraId="252918AB" w14:textId="77777777" w:rsidR="00776C77" w:rsidRDefault="00776C77" w:rsidP="00776C77"/>
    <w:p w14:paraId="1E4123F3" w14:textId="77777777" w:rsidR="00776C77" w:rsidRDefault="00776C77" w:rsidP="00776C7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Mjesto rada: Zdravstvena i veterinarska škola Dr. Andrije Štampara Vinkovci, H. D. Genschera 16a, 32100 Vinkovci</w:t>
      </w:r>
    </w:p>
    <w:p w14:paraId="440CDD38" w14:textId="6BFA173E" w:rsidR="00172A17" w:rsidRDefault="00776C77" w:rsidP="00776C7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Uvjeti: Opći uvjeti za zasnivanje radnog odnosa sukladno općim propisima o radu, uvjeti propisani Zakonom o odgoju i obrazovanju u osnovnoj i srednjoj školi („N.N“ broj: 87/08, 86/09, 92/10, 105/10, 90/11, 5/12, 16/12, 86/12, 126/12, 94/13, 152/14, 7/17, 68/18, 98/19.  64/20, 151/22 i 156/23) i podzakonskim aktima. </w:t>
      </w:r>
    </w:p>
    <w:p w14:paraId="745A9025" w14:textId="77777777" w:rsidR="00172A17" w:rsidRDefault="00172A17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B0DD30D" w14:textId="77777777" w:rsidR="00776C77" w:rsidRDefault="00776C77" w:rsidP="00776C7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Uz  pisanu i vlastoručno potpisanu prijavu (u kojoj navode adresu i e-mail adresu) kandidati su dužni priložiti sljedeću dokumentaciju:</w:t>
      </w:r>
    </w:p>
    <w:p w14:paraId="0C669249" w14:textId="77777777" w:rsidR="00776C77" w:rsidRDefault="00776C77" w:rsidP="00776C77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14:paraId="5606B809" w14:textId="77777777" w:rsidR="00776C77" w:rsidRDefault="00776C77" w:rsidP="00776C77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dokaz o državljanstvu </w:t>
      </w:r>
    </w:p>
    <w:p w14:paraId="5ACF0FFA" w14:textId="77777777" w:rsidR="00776C77" w:rsidRDefault="00776C77" w:rsidP="00776C77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stečenoj stručnoj spremi (diploma)</w:t>
      </w:r>
    </w:p>
    <w:p w14:paraId="54A4DA70" w14:textId="77777777" w:rsidR="00776C77" w:rsidRDefault="00776C77" w:rsidP="00776C77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uvjerenje da kandidat nije pod istragom i da se protiv kandidata ne vodi kazneni postupak glede zapreka za zasnivanje radnog odnosa iz članka 106. Zakona o odgoju i obrazovanju u osnovnoj i srednjoj školi („N.N“ broj: 87/08, 86/09, 92/10, 105/10, 90/11, 5/12, 16/12, 86/12, 126/12, 94/13, 152/14, 7/17, 68/18, 98/19,64/20 i 151/22) </w:t>
      </w:r>
      <w:r>
        <w:rPr>
          <w:rFonts w:ascii="Times New Roman" w:hAnsi="Times New Roman" w:cs="Times New Roman"/>
          <w:b/>
          <w:sz w:val="24"/>
          <w:szCs w:val="24"/>
        </w:rPr>
        <w:t xml:space="preserve">ne starije od dana objave ovog natječaja. </w:t>
      </w:r>
    </w:p>
    <w:p w14:paraId="535CD4C0" w14:textId="77777777" w:rsidR="00776C77" w:rsidRDefault="00776C77" w:rsidP="00776C77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elektronički zapis ili potvrdu o podacima evidentiranim u matičnoj evidenciji Hrvatskog zavoda za mirovinsko osiguranje, </w:t>
      </w:r>
      <w:r>
        <w:rPr>
          <w:rFonts w:ascii="Times New Roman" w:hAnsi="Times New Roman" w:cs="Times New Roman"/>
          <w:b/>
          <w:sz w:val="24"/>
          <w:szCs w:val="24"/>
        </w:rPr>
        <w:t>ne stariji od dana objave ovog natječaja.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5AB054" w14:textId="77777777" w:rsidR="00776C77" w:rsidRDefault="00776C77" w:rsidP="00776C77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dokaz o stečenim pedagoškim kompetencijama  </w:t>
      </w:r>
    </w:p>
    <w:p w14:paraId="512B538B" w14:textId="77777777" w:rsidR="00776C77" w:rsidRDefault="00776C77" w:rsidP="00776C77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licenca za rad </w:t>
      </w:r>
    </w:p>
    <w:p w14:paraId="0630CAD9" w14:textId="77777777" w:rsidR="00776C77" w:rsidRDefault="00776C77" w:rsidP="00776C77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 prijavi je potrebno navesti adresu odnosno e-mail adresu na koju će kandidatu biti dostavljena obavijest o datumu i vremenu procjene odnosno testiranja.</w:t>
      </w:r>
    </w:p>
    <w:p w14:paraId="18E2A806" w14:textId="77777777" w:rsidR="00776C77" w:rsidRDefault="00776C77" w:rsidP="00776C7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radni odnos ne može biti primljena osoba za čiji prijam postoje zapreke iz čl. 106. Zakona o odgoju i obrazovanju u osnovnoj i srednjoj školi („N.N“ broj: 87/08, 86/09, 92/10, 105/10, 90/11, 5/12, 16/12, 86/12, 126/12, 94/13, 152/14, 7/17, 68/18, 98/19, 64/20, 151/22 i 156/23) </w:t>
      </w:r>
    </w:p>
    <w:p w14:paraId="4A54A2B4" w14:textId="77777777" w:rsidR="00776C77" w:rsidRDefault="00776C77" w:rsidP="00776C7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Kandidati na natječaj mogu podnijeti neovjerene preslike dokumenata. Natječajnu dokumentaciju ne vraćamo. </w:t>
      </w:r>
    </w:p>
    <w:p w14:paraId="2BF2B9E5" w14:textId="77777777" w:rsidR="00776C77" w:rsidRDefault="00776C77" w:rsidP="00776C7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natječaj se mogu pod ravnopravnim uvjetima javiti osobe oba spola (Zakon o ravnopravnosti spolova („N.N.“ 82/08, 69/17). Izrazi koji se koriste u ovom natječaju za osobe u muškom rodu korišteni su neutralno i odnose se i na muške i ženske kandidate. </w:t>
      </w:r>
    </w:p>
    <w:p w14:paraId="19D24C41" w14:textId="77777777" w:rsidR="00776C77" w:rsidRDefault="00776C77" w:rsidP="00776C7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Urednom prijavom smatra se ona koja sadrži sve podatke i  dokumente navedene u natječaju i koja je vlastoručno potpisana. </w:t>
      </w:r>
    </w:p>
    <w:p w14:paraId="33C406B9" w14:textId="77777777" w:rsidR="00776C77" w:rsidRDefault="00776C77" w:rsidP="00776C7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koja ne podnese pravovremenu i urednu prijavu ili ne ispunjava formalne uvjete natječaja ne smatra se pristupnikom natječaju. </w:t>
      </w:r>
    </w:p>
    <w:p w14:paraId="0242A806" w14:textId="77777777" w:rsidR="00776C77" w:rsidRDefault="00776C77" w:rsidP="00776C7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Osobe koje prema posebnim propisima ostvaruju pravo prednosti, dužni su uz prijavu na natječaj priložiti sve dokaze o ispunjavanju traženih uvjeta iz natječaja, te sve dokaze potrebne za ostvarivanje prednosti u skladu s posebnim propisima prema kojima isto pravo ostvaruju.</w:t>
      </w:r>
    </w:p>
    <w:p w14:paraId="5234A63A" w14:textId="77777777" w:rsidR="00776C77" w:rsidRDefault="00776C77" w:rsidP="00776C7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 koji se pozivaju na pravo prednosti prilikom zapošljavanja sukladno čl. 102. Zakona o hrvatskim braniteljima iz Domovinskog rata i članovima njihovih obitelji („N.N“ broj: 121/17, 98/19 i 84/21), članku 48. stavku 1.-3. Zakona o civilnim stradalnicima iz Domovinskog rata („N.N.“ broj: 84/21), članku 48.f  Zakona o zaštiti vojnih i civilnih invalida rata („N.N“ broj: 33/92, 57/92, 77/92, 27/93, 58/93, 02/94, 76/94, 108/95, 108/96, 82/01, 103/03, 148/13, 98/19) i čl. 9. Zakona o profesionalnoj rehabilitaciji i zapošljavanju osoba s invaliditetom („N.N“ broj:  157/13, 152/14, 39/18 i 32/20) dužni su se u prijavi na natječaj pozvati na to pravo te imaju prednost u odnosu na ostale kandidate samo pod jednakim uvjetima.</w:t>
      </w:r>
    </w:p>
    <w:p w14:paraId="48D9D3D1" w14:textId="77777777" w:rsidR="00776C77" w:rsidRDefault="00776C77" w:rsidP="00776C7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 koji se poziva na pravo prednosti pri zapošljavanju u skladu s čl. 102. Zakona o hrvatskim braniteljima iz Domovinskog rata i članovima njihovih obitelji uz prijavu na javni natječaj  dužan je priložiti, pored dokaza o ispunjavanju  traženih uvjeta natječaja i sve potrebne dokumente na poveznici Ministarstva hrvatskih branitelja: </w:t>
      </w:r>
    </w:p>
    <w:p w14:paraId="679FD41D" w14:textId="77777777" w:rsidR="00776C77" w:rsidRDefault="00172A17" w:rsidP="00776C7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776C77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https://branitelji.gov.hr/UserDocsImages/dokumenti/Nikola/popis%20dokaza%20za%20ostvarivanje%20prava%20prednosti%20pri%20zapo%C5%A1ljavanju-%20ZOHBDR%202021.pdf</w:t>
        </w:r>
      </w:hyperlink>
    </w:p>
    <w:p w14:paraId="7999388B" w14:textId="77777777" w:rsidR="00776C77" w:rsidRDefault="00776C77" w:rsidP="00776C7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61B2ECD" w14:textId="77777777" w:rsidR="00776C77" w:rsidRDefault="00776C77" w:rsidP="00776C7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Kandidati koji se pozivaju na pravo prednosti pri zapošljavanju u skladu s člankom 48. Zakona o civilnim stradalnicima iz Domovinskog rata uz prijavu na natječaj dužan je priložiti sve </w:t>
      </w:r>
      <w:r>
        <w:rPr>
          <w:rFonts w:ascii="Times New Roman" w:hAnsi="Times New Roman" w:cs="Times New Roman"/>
          <w:sz w:val="24"/>
          <w:szCs w:val="24"/>
        </w:rPr>
        <w:lastRenderedPageBreak/>
        <w:t>dokaze o ispunjavanju uvjeta iz natječaja te priložiti dokaz o ispunjavanju uvjeta za ostvarivanje prava prednosti pri zapošljavanju (članak 49. st. 1. Zakona) dostupne na poveznici Ministarstva hrvatskih branitelja:</w:t>
      </w:r>
    </w:p>
    <w:p w14:paraId="5BDF1D27" w14:textId="77777777" w:rsidR="00776C77" w:rsidRDefault="00172A17" w:rsidP="00776C7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76C77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196E413B" w14:textId="77777777" w:rsidR="00776C77" w:rsidRDefault="00776C77" w:rsidP="00776C7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5C922AA" w14:textId="77777777" w:rsidR="00776C77" w:rsidRDefault="00776C77" w:rsidP="00776C7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kandidate prijavljene na natječaj koji ispunjavaju uvjete natječaja provest će se procjena odnosno testiranje sa kandidatima za obavljanje poslova oglašenog radnog mjesta. </w:t>
      </w:r>
    </w:p>
    <w:p w14:paraId="0043B060" w14:textId="77777777" w:rsidR="00776C77" w:rsidRDefault="00776C77" w:rsidP="00776C77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Procjena odnosno testiranje provest će se iz poznavanje propisa i to: </w:t>
      </w:r>
    </w:p>
    <w:p w14:paraId="3FD1F378" w14:textId="77777777" w:rsidR="00776C77" w:rsidRDefault="00776C77" w:rsidP="00776C7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-Pravilnik o normi rada nastavnika u srednjoškolskoj ustanovi (NN 94/10), </w:t>
      </w:r>
    </w:p>
    <w:p w14:paraId="74761CF5" w14:textId="77777777" w:rsidR="00776C77" w:rsidRDefault="00776C77" w:rsidP="00776C7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-Pravilnik o načinima, postupcima i elementima vrednovanja učenika u osnovnoj i srednjoj školi (NN 112/10 82/19), </w:t>
      </w:r>
    </w:p>
    <w:p w14:paraId="7241CD79" w14:textId="77777777" w:rsidR="00776C77" w:rsidRDefault="00776C77" w:rsidP="00776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-Pravilnik o kriterijima za izricanje pedagoških mjera („N.N.“ broj: 94/15 i 3/17),</w:t>
      </w:r>
    </w:p>
    <w:p w14:paraId="61749F81" w14:textId="77777777" w:rsidR="00776C77" w:rsidRDefault="00776C77" w:rsidP="00776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-Pravilnik o pedagoškoj dokumentaciji i evidenciji te javnim ispravama u školskim ustanovama („N.N.“ broj: 47/17, 41/19 i 76/19), </w:t>
      </w:r>
    </w:p>
    <w:p w14:paraId="5217FE24" w14:textId="77777777" w:rsidR="00776C77" w:rsidRDefault="00776C77" w:rsidP="00776C7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-Zakon o odgoju i obrazovanju u osnovnoj i srednjoj školi („N.N“ broj: 87/08., 86/09., 92/10., 105/10., 90/11., 5/12., 16/12., 86/12., 126/12., 94/13., 152/14.</w:t>
      </w:r>
      <w:r w:rsidR="009E66CF">
        <w:rPr>
          <w:rFonts w:ascii="Times New Roman" w:hAnsi="Times New Roman" w:cs="Times New Roman"/>
          <w:sz w:val="24"/>
          <w:szCs w:val="24"/>
        </w:rPr>
        <w:t xml:space="preserve">, 7/17., 68/18., 98/19., 64/20 </w:t>
      </w:r>
      <w:r>
        <w:rPr>
          <w:rFonts w:ascii="Times New Roman" w:hAnsi="Times New Roman" w:cs="Times New Roman"/>
          <w:sz w:val="24"/>
          <w:szCs w:val="24"/>
        </w:rPr>
        <w:t xml:space="preserve"> 151/22</w:t>
      </w:r>
      <w:r w:rsidR="009E66CF">
        <w:rPr>
          <w:rFonts w:ascii="Times New Roman" w:hAnsi="Times New Roman" w:cs="Times New Roman"/>
          <w:sz w:val="24"/>
          <w:szCs w:val="24"/>
        </w:rPr>
        <w:t xml:space="preserve"> i 156/23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D7D8297" w14:textId="77777777" w:rsidR="00776C77" w:rsidRDefault="00776C77" w:rsidP="00776C7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Ako kandidat ne pristupi procjeni odnosno testiranju smatrat će se da je povukao prijavu na natječaj. </w:t>
      </w:r>
    </w:p>
    <w:p w14:paraId="5307E10D" w14:textId="77777777" w:rsidR="00776C77" w:rsidRDefault="00776C77" w:rsidP="00776C77">
      <w:pPr>
        <w:pStyle w:val="Bezproreda"/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Vrijeme održavanja procjene odnosno testiranja</w:t>
      </w:r>
      <w:r>
        <w:rPr>
          <w:rFonts w:ascii="Times New Roman" w:hAnsi="Times New Roman" w:cs="Times New Roman"/>
          <w:sz w:val="24"/>
          <w:szCs w:val="24"/>
        </w:rPr>
        <w:t xml:space="preserve"> bit će objavljeno na mrežnoj stranici škole: </w:t>
      </w:r>
      <w:hyperlink r:id="rId7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http://www.ss-drastampara-vk.skole.hr/</w:t>
        </w:r>
      </w:hyperlink>
    </w:p>
    <w:p w14:paraId="705195D9" w14:textId="77777777" w:rsidR="00776C77" w:rsidRDefault="00776C77" w:rsidP="00776C7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Podnošenjem prijave na natječaj kandidati daju privolu i  izričito su suglasni da Zdravstvena i veterinarska škola Dr. Andrije Štampara Vinkovci može prikupljati, koristiti i dalje obrađivati podatke u svrhu provedbe natječaja te objaviti podatke o izabranom kandidatu sukladno propisima koji uređuju zaštitu osobnih podataka i pravo na pristup informacijama.</w:t>
      </w:r>
    </w:p>
    <w:p w14:paraId="04EE95C7" w14:textId="77777777" w:rsidR="00776C77" w:rsidRDefault="00776C77" w:rsidP="00776C7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Prijave s dokazima o ispunjavanju uvjeta  natječaja dostavljaju se u roku </w:t>
      </w:r>
      <w:r>
        <w:rPr>
          <w:rFonts w:ascii="Times New Roman" w:hAnsi="Times New Roman" w:cs="Times New Roman"/>
          <w:b/>
          <w:sz w:val="24"/>
          <w:szCs w:val="24"/>
        </w:rPr>
        <w:t>od osam (8) dana  od dana objave natječaja</w:t>
      </w:r>
      <w:r>
        <w:rPr>
          <w:rFonts w:ascii="Times New Roman" w:hAnsi="Times New Roman" w:cs="Times New Roman"/>
          <w:sz w:val="24"/>
          <w:szCs w:val="24"/>
        </w:rPr>
        <w:t xml:space="preserve"> na oglasnim pločama i mrežnim stranicama Hrvatskog zavoda za zapošljavanje i mrežnim stranicama i oglasnim pločama Zdravstvene i veterinarske škole Dr. Andrije Štampara Vinkovci. </w:t>
      </w:r>
    </w:p>
    <w:p w14:paraId="4FF4B527" w14:textId="77777777" w:rsidR="00776C77" w:rsidRDefault="00776C77" w:rsidP="00776C7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Nepravodobne i nepotpune prijave neće se razmatrati.</w:t>
      </w:r>
    </w:p>
    <w:p w14:paraId="79D68C68" w14:textId="77777777" w:rsidR="00776C77" w:rsidRDefault="00776C77" w:rsidP="00776C7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 rezultatima natječaja kandidati će biti obavješteni u zakonskom roku objavom na web stranici škole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http://www.ss-drastampara-vk.skole.hr/</w:t>
        </w:r>
      </w:hyperlink>
    </w:p>
    <w:p w14:paraId="36D5598F" w14:textId="77777777" w:rsidR="00776C77" w:rsidRDefault="00776C77" w:rsidP="00776C77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Pisane prijave s potrebnom dokumentacijom o ispunjavanju uvjeta iz natječaja dostaviti  neposredno ili poštom na adresu škole:  Zdravstvena i veterinarska škola Dr. Andrije Štampara Vinkovci, H. D. Genschera 16a, 32 100 Vinkovci  </w:t>
      </w:r>
      <w:r>
        <w:rPr>
          <w:rFonts w:ascii="Times New Roman" w:hAnsi="Times New Roman" w:cs="Times New Roman"/>
          <w:sz w:val="24"/>
          <w:szCs w:val="24"/>
          <w:u w:val="single"/>
        </w:rPr>
        <w:t>s naznakom „za natječaj“ uz obveznu naznaku radnog mjesta na koje se kandidat prijavljuje.</w:t>
      </w:r>
    </w:p>
    <w:p w14:paraId="31D98C74" w14:textId="77777777" w:rsidR="00776C77" w:rsidRDefault="00776C77" w:rsidP="00776C77">
      <w:pPr>
        <w:pStyle w:val="Bezproreda"/>
        <w:rPr>
          <w:rFonts w:ascii="Times New Roman" w:hAnsi="Times New Roman" w:cs="Times New Roman"/>
          <w:sz w:val="24"/>
          <w:szCs w:val="24"/>
          <w:u w:val="single"/>
        </w:rPr>
      </w:pPr>
    </w:p>
    <w:p w14:paraId="01EE1F40" w14:textId="77777777" w:rsidR="00776C77" w:rsidRDefault="00776C77" w:rsidP="00776C7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7319D50" w14:textId="77777777" w:rsidR="00776C77" w:rsidRDefault="00776C77" w:rsidP="00776C77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Ravnatelj:</w:t>
      </w:r>
    </w:p>
    <w:p w14:paraId="356CCF58" w14:textId="77777777" w:rsidR="00776C77" w:rsidRDefault="00776C77" w:rsidP="00776C77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Josip Šuker, dipl. inf.</w:t>
      </w:r>
    </w:p>
    <w:p w14:paraId="2A5B462D" w14:textId="77777777" w:rsidR="00776C77" w:rsidRDefault="00776C77" w:rsidP="00776C77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0A9FF2B5" w14:textId="77777777" w:rsidR="00432314" w:rsidRDefault="00172A17"/>
    <w:sectPr w:rsidR="00432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D17A8"/>
    <w:multiLevelType w:val="hybridMultilevel"/>
    <w:tmpl w:val="EBB87BF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F21E7"/>
    <w:multiLevelType w:val="hybridMultilevel"/>
    <w:tmpl w:val="D23AABE0"/>
    <w:lvl w:ilvl="0" w:tplc="9CDE7A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C77"/>
    <w:rsid w:val="00087610"/>
    <w:rsid w:val="000B2F53"/>
    <w:rsid w:val="00135F24"/>
    <w:rsid w:val="00172A17"/>
    <w:rsid w:val="003974EF"/>
    <w:rsid w:val="00507285"/>
    <w:rsid w:val="00776C77"/>
    <w:rsid w:val="008611E8"/>
    <w:rsid w:val="009E66CF"/>
    <w:rsid w:val="00A534F2"/>
    <w:rsid w:val="00B17A21"/>
    <w:rsid w:val="00B910F5"/>
    <w:rsid w:val="00BB7968"/>
    <w:rsid w:val="00CC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74CFD"/>
  <w15:chartTrackingRefBased/>
  <w15:docId w15:val="{2B117D26-4658-4003-AB9A-9EF441DE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C77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76C77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776C7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76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drastampara-vk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s-drastampara-vk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Josip Šuker</cp:lastModifiedBy>
  <cp:revision>11</cp:revision>
  <dcterms:created xsi:type="dcterms:W3CDTF">2024-02-14T08:16:00Z</dcterms:created>
  <dcterms:modified xsi:type="dcterms:W3CDTF">2024-02-16T11:44:00Z</dcterms:modified>
</cp:coreProperties>
</file>