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74" w:rsidRPr="00492B5F" w:rsidRDefault="00290074" w:rsidP="00492B5F">
      <w:pPr>
        <w:pStyle w:val="Default"/>
        <w:spacing w:line="360" w:lineRule="auto"/>
        <w:jc w:val="center"/>
        <w:rPr>
          <w:sz w:val="23"/>
          <w:szCs w:val="23"/>
        </w:rPr>
      </w:pPr>
      <w:r w:rsidRPr="00492B5F">
        <w:rPr>
          <w:b/>
          <w:bCs/>
          <w:sz w:val="23"/>
          <w:szCs w:val="23"/>
        </w:rPr>
        <w:t>27. SMOTRA</w:t>
      </w:r>
    </w:p>
    <w:p w:rsidR="00290074" w:rsidRPr="00492B5F" w:rsidRDefault="00290074" w:rsidP="00492B5F">
      <w:pPr>
        <w:pStyle w:val="Default"/>
        <w:spacing w:line="360" w:lineRule="auto"/>
        <w:jc w:val="center"/>
        <w:rPr>
          <w:sz w:val="23"/>
          <w:szCs w:val="23"/>
        </w:rPr>
      </w:pPr>
      <w:r w:rsidRPr="00492B5F">
        <w:rPr>
          <w:b/>
          <w:bCs/>
          <w:sz w:val="23"/>
          <w:szCs w:val="23"/>
        </w:rPr>
        <w:t>SVEUČILIŠTA JOSIPA JURJA STROSSMAYERA U OSIJEKU</w:t>
      </w:r>
    </w:p>
    <w:p w:rsidR="00290074" w:rsidRPr="00492B5F" w:rsidRDefault="00290074" w:rsidP="00492B5F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92B5F" w:rsidRPr="00492B5F" w:rsidRDefault="00290074" w:rsidP="00290074">
      <w:pPr>
        <w:pStyle w:val="Default"/>
        <w:spacing w:line="276" w:lineRule="auto"/>
        <w:rPr>
          <w:sz w:val="23"/>
          <w:szCs w:val="23"/>
        </w:rPr>
      </w:pPr>
      <w:r w:rsidRPr="00492B5F">
        <w:rPr>
          <w:b/>
          <w:bCs/>
          <w:sz w:val="23"/>
          <w:szCs w:val="23"/>
        </w:rPr>
        <w:t xml:space="preserve">1. Mjesto održavanja: </w:t>
      </w:r>
      <w:r w:rsidRPr="00492B5F">
        <w:rPr>
          <w:sz w:val="23"/>
          <w:szCs w:val="23"/>
        </w:rPr>
        <w:t xml:space="preserve">www.smotra.unios.hr (Virtualna smotra), </w:t>
      </w:r>
    </w:p>
    <w:p w:rsidR="00290074" w:rsidRPr="00492B5F" w:rsidRDefault="00492B5F" w:rsidP="00492B5F">
      <w:pPr>
        <w:pStyle w:val="Default"/>
        <w:spacing w:line="276" w:lineRule="auto"/>
        <w:ind w:right="-142"/>
        <w:rPr>
          <w:sz w:val="23"/>
          <w:szCs w:val="23"/>
        </w:rPr>
      </w:pPr>
      <w:r w:rsidRPr="00492B5F">
        <w:rPr>
          <w:b/>
          <w:bCs/>
          <w:sz w:val="23"/>
          <w:szCs w:val="23"/>
        </w:rPr>
        <w:t xml:space="preserve">                                      </w:t>
      </w:r>
      <w:r w:rsidR="00290074" w:rsidRPr="00492B5F">
        <w:rPr>
          <w:sz w:val="23"/>
          <w:szCs w:val="23"/>
        </w:rPr>
        <w:t xml:space="preserve">Fakultet </w:t>
      </w:r>
      <w:proofErr w:type="spellStart"/>
      <w:r w:rsidR="00290074" w:rsidRPr="00492B5F">
        <w:rPr>
          <w:sz w:val="23"/>
          <w:szCs w:val="23"/>
        </w:rPr>
        <w:t>agrobiotehničkih</w:t>
      </w:r>
      <w:proofErr w:type="spellEnd"/>
      <w:r w:rsidR="00290074" w:rsidRPr="00492B5F">
        <w:rPr>
          <w:sz w:val="23"/>
          <w:szCs w:val="23"/>
        </w:rPr>
        <w:t xml:space="preserve"> znanosti Osijek, Vladimira Preloga 1 (prizemlje)</w:t>
      </w:r>
    </w:p>
    <w:p w:rsidR="00290074" w:rsidRPr="00492B5F" w:rsidRDefault="00290074" w:rsidP="00290074">
      <w:pPr>
        <w:pStyle w:val="Default"/>
        <w:spacing w:line="276" w:lineRule="auto"/>
        <w:rPr>
          <w:sz w:val="23"/>
          <w:szCs w:val="23"/>
        </w:rPr>
      </w:pPr>
    </w:p>
    <w:p w:rsidR="00290074" w:rsidRPr="00492B5F" w:rsidRDefault="00290074" w:rsidP="00290074">
      <w:pPr>
        <w:pStyle w:val="Default"/>
        <w:spacing w:line="276" w:lineRule="auto"/>
        <w:rPr>
          <w:sz w:val="23"/>
          <w:szCs w:val="23"/>
        </w:rPr>
      </w:pPr>
      <w:r w:rsidRPr="00492B5F">
        <w:rPr>
          <w:b/>
          <w:bCs/>
          <w:sz w:val="23"/>
          <w:szCs w:val="23"/>
        </w:rPr>
        <w:t>2. Datum održavanja</w:t>
      </w:r>
      <w:r w:rsidRPr="00492B5F">
        <w:rPr>
          <w:sz w:val="23"/>
          <w:szCs w:val="23"/>
        </w:rPr>
        <w:t xml:space="preserve">: 30. studenoga 2023. u 10,00 sati </w:t>
      </w:r>
    </w:p>
    <w:p w:rsidR="00290074" w:rsidRPr="00492B5F" w:rsidRDefault="00290074" w:rsidP="00290074">
      <w:pPr>
        <w:pStyle w:val="Default"/>
        <w:spacing w:line="276" w:lineRule="auto"/>
        <w:rPr>
          <w:sz w:val="23"/>
          <w:szCs w:val="23"/>
        </w:rPr>
      </w:pPr>
    </w:p>
    <w:p w:rsidR="00290074" w:rsidRPr="00492B5F" w:rsidRDefault="00290074" w:rsidP="00290074">
      <w:pPr>
        <w:pStyle w:val="Default"/>
        <w:spacing w:line="276" w:lineRule="auto"/>
        <w:jc w:val="both"/>
        <w:rPr>
          <w:sz w:val="23"/>
          <w:szCs w:val="23"/>
        </w:rPr>
      </w:pPr>
      <w:r w:rsidRPr="00492B5F">
        <w:rPr>
          <w:b/>
          <w:bCs/>
          <w:sz w:val="23"/>
          <w:szCs w:val="23"/>
        </w:rPr>
        <w:t>3. Svrha održavanja</w:t>
      </w:r>
      <w:r w:rsidRPr="00492B5F">
        <w:rPr>
          <w:sz w:val="23"/>
          <w:szCs w:val="23"/>
        </w:rPr>
        <w:t xml:space="preserve">: </w:t>
      </w:r>
      <w:r w:rsidR="00E96C36" w:rsidRPr="00492B5F">
        <w:rPr>
          <w:color w:val="auto"/>
          <w:sz w:val="23"/>
          <w:szCs w:val="23"/>
        </w:rPr>
        <w:t>Sveučilišna</w:t>
      </w:r>
      <w:r w:rsidRPr="00492B5F">
        <w:rPr>
          <w:color w:val="auto"/>
          <w:sz w:val="23"/>
          <w:szCs w:val="23"/>
        </w:rPr>
        <w:t xml:space="preserve"> </w:t>
      </w:r>
      <w:r w:rsidRPr="00492B5F">
        <w:rPr>
          <w:sz w:val="23"/>
          <w:szCs w:val="23"/>
        </w:rPr>
        <w:t xml:space="preserve">smotra namijenjena je prvenstveno maturantima i svim budućim studentima. Bit će predstavljeni studijski programi 18 sveučilišnih sastavnica, razlozi zašto odabrati Sveučilište Josipa Jurja Strossmayera u Osijeku, bit će predstavljen studentski život, okolnosti </w:t>
      </w:r>
      <w:bookmarkStart w:id="0" w:name="_GoBack"/>
      <w:r w:rsidRPr="00492B5F">
        <w:rPr>
          <w:sz w:val="23"/>
          <w:szCs w:val="23"/>
        </w:rPr>
        <w:t xml:space="preserve">prilagođene studentima s posebnim potrebama, psihološko savjetovanje, smještaj i prehrana studenata, studentske udruge, stipendiranje i nagrađivanje studenata, sveučilišni sport, studentski </w:t>
      </w:r>
      <w:bookmarkEnd w:id="0"/>
      <w:r w:rsidRPr="00492B5F">
        <w:rPr>
          <w:sz w:val="23"/>
          <w:szCs w:val="23"/>
        </w:rPr>
        <w:t>zbor, GISKO, STUC.</w:t>
      </w:r>
    </w:p>
    <w:p w:rsidR="00290074" w:rsidRPr="00492B5F" w:rsidRDefault="00290074" w:rsidP="00290074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290074" w:rsidRPr="00492B5F" w:rsidRDefault="00290074" w:rsidP="00290074">
      <w:pPr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4. Program Smotre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Pozdravne riječi rektora, župana i gradonačelnika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Studentski zbor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Biomedicina i zdravstvo</w:t>
      </w:r>
      <w:r w:rsidRPr="00492B5F">
        <w:rPr>
          <w:rFonts w:ascii="Times New Roman" w:hAnsi="Times New Roman"/>
          <w:sz w:val="23"/>
          <w:szCs w:val="23"/>
        </w:rPr>
        <w:t xml:space="preserve"> (Medicinski fakultet, Fakultet za dentalnu medicinu i zdravstvo)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Tehničko područje</w:t>
      </w:r>
      <w:r w:rsidRPr="00492B5F">
        <w:rPr>
          <w:rFonts w:ascii="Times New Roman" w:hAnsi="Times New Roman"/>
          <w:sz w:val="23"/>
          <w:szCs w:val="23"/>
        </w:rPr>
        <w:t xml:space="preserve"> (Fakultet elektrotehnike, računarstva i informacijskih tehnologija, Građevinski i arhitektonski fakultet)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Studentski centar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Biotehničko područje</w:t>
      </w:r>
      <w:r w:rsidRPr="00492B5F">
        <w:rPr>
          <w:rFonts w:ascii="Times New Roman" w:hAnsi="Times New Roman"/>
          <w:sz w:val="23"/>
          <w:szCs w:val="23"/>
        </w:rPr>
        <w:t xml:space="preserve"> (Fakultet </w:t>
      </w:r>
      <w:proofErr w:type="spellStart"/>
      <w:r w:rsidRPr="00492B5F">
        <w:rPr>
          <w:rFonts w:ascii="Times New Roman" w:hAnsi="Times New Roman"/>
          <w:sz w:val="23"/>
          <w:szCs w:val="23"/>
        </w:rPr>
        <w:t>agrobiotehničkih</w:t>
      </w:r>
      <w:proofErr w:type="spellEnd"/>
      <w:r w:rsidRPr="00492B5F">
        <w:rPr>
          <w:rFonts w:ascii="Times New Roman" w:hAnsi="Times New Roman"/>
          <w:sz w:val="23"/>
          <w:szCs w:val="23"/>
        </w:rPr>
        <w:t xml:space="preserve"> znanosti, Prehrambeno</w:t>
      </w:r>
      <w:r w:rsidR="00B00756" w:rsidRPr="00492B5F">
        <w:rPr>
          <w:rFonts w:ascii="Times New Roman" w:hAnsi="Times New Roman"/>
          <w:sz w:val="23"/>
          <w:szCs w:val="23"/>
        </w:rPr>
        <w:t>-</w:t>
      </w:r>
      <w:r w:rsidRPr="00492B5F">
        <w:rPr>
          <w:rFonts w:ascii="Times New Roman" w:hAnsi="Times New Roman"/>
          <w:sz w:val="23"/>
          <w:szCs w:val="23"/>
        </w:rPr>
        <w:t xml:space="preserve">tehnološki fakultet) 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spellStart"/>
      <w:r w:rsidRPr="00492B5F">
        <w:rPr>
          <w:rFonts w:ascii="Times New Roman" w:hAnsi="Times New Roman"/>
          <w:b/>
          <w:sz w:val="23"/>
          <w:szCs w:val="23"/>
        </w:rPr>
        <w:t>Erasmus</w:t>
      </w:r>
      <w:proofErr w:type="spellEnd"/>
    </w:p>
    <w:p w:rsidR="00290074" w:rsidRPr="00492B5F" w:rsidRDefault="00290074" w:rsidP="00B00756">
      <w:pPr>
        <w:numPr>
          <w:ilvl w:val="0"/>
          <w:numId w:val="1"/>
        </w:numPr>
        <w:spacing w:line="276" w:lineRule="auto"/>
        <w:ind w:left="709" w:hanging="349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Prirodno područje</w:t>
      </w:r>
      <w:r w:rsidRPr="00492B5F">
        <w:rPr>
          <w:rFonts w:ascii="Times New Roman" w:hAnsi="Times New Roman"/>
          <w:sz w:val="23"/>
          <w:szCs w:val="23"/>
        </w:rPr>
        <w:t xml:space="preserve"> (Fakultet primijene matematike i informatike, Odjel za biologiju, Odjel za fiziku, Odjel za kemiju)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G</w:t>
      </w:r>
      <w:r w:rsidR="0027009E" w:rsidRPr="00492B5F">
        <w:rPr>
          <w:rFonts w:ascii="Times New Roman" w:hAnsi="Times New Roman"/>
          <w:b/>
          <w:sz w:val="23"/>
          <w:szCs w:val="23"/>
        </w:rPr>
        <w:t xml:space="preserve">radska i sveučilišna knjižnica 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Humanističko i društveno područje</w:t>
      </w:r>
      <w:r w:rsidRPr="00492B5F">
        <w:rPr>
          <w:rFonts w:ascii="Times New Roman" w:hAnsi="Times New Roman"/>
          <w:sz w:val="23"/>
          <w:szCs w:val="23"/>
        </w:rPr>
        <w:t xml:space="preserve"> (Filozofski fakultet, Katolički bogoslovni fakultet)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 xml:space="preserve">Sveučilišni sport 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Društveno područje</w:t>
      </w:r>
      <w:r w:rsidRPr="00492B5F">
        <w:rPr>
          <w:rFonts w:ascii="Times New Roman" w:hAnsi="Times New Roman"/>
          <w:sz w:val="23"/>
          <w:szCs w:val="23"/>
        </w:rPr>
        <w:t xml:space="preserve"> (Ekonomski fakultet, Fakultet turizma i ruralnog razvoja, Kineziološki fakultet, Pravni fakultet)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Ured za studente s invaliditetom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Interdisciplinarno i umjetničko područje</w:t>
      </w:r>
      <w:r w:rsidRPr="00492B5F">
        <w:rPr>
          <w:rFonts w:ascii="Times New Roman" w:hAnsi="Times New Roman"/>
          <w:sz w:val="23"/>
          <w:szCs w:val="23"/>
        </w:rPr>
        <w:t xml:space="preserve"> (Fakultet za odgojne i obrazovne znanosti, Akademija za umjetnost i kulturu)</w:t>
      </w:r>
    </w:p>
    <w:p w:rsidR="00290074" w:rsidRPr="00492B5F" w:rsidRDefault="00290074" w:rsidP="00290074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sz w:val="23"/>
          <w:szCs w:val="23"/>
        </w:rPr>
        <w:t>Psihološko savjetovanje studenata</w:t>
      </w:r>
    </w:p>
    <w:p w:rsidR="00492B5F" w:rsidRPr="00492B5F" w:rsidRDefault="00492B5F" w:rsidP="00492B5F">
      <w:pPr>
        <w:spacing w:line="276" w:lineRule="auto"/>
        <w:rPr>
          <w:rFonts w:ascii="Times New Roman" w:hAnsi="Times New Roman"/>
          <w:b/>
          <w:sz w:val="23"/>
          <w:szCs w:val="23"/>
        </w:rPr>
      </w:pPr>
    </w:p>
    <w:p w:rsidR="00290074" w:rsidRPr="00492B5F" w:rsidRDefault="00E96C36" w:rsidP="0029007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92B5F">
        <w:rPr>
          <w:rFonts w:ascii="Times New Roman" w:hAnsi="Times New Roman"/>
          <w:sz w:val="23"/>
          <w:szCs w:val="23"/>
        </w:rPr>
        <w:t>S</w:t>
      </w:r>
      <w:r w:rsidR="00290074" w:rsidRPr="00492B5F">
        <w:rPr>
          <w:rFonts w:ascii="Times New Roman" w:hAnsi="Times New Roman"/>
          <w:sz w:val="23"/>
          <w:szCs w:val="23"/>
        </w:rPr>
        <w:t xml:space="preserve">motra Sveučilišta Josipa Jurja Strossmayera u Osijeku (UNIOS) održat će se uživo te unutar  postojeće  mrežne  stranice manifestacije </w:t>
      </w:r>
      <w:hyperlink r:id="rId5" w:history="1">
        <w:r w:rsidR="00290074" w:rsidRPr="00492B5F">
          <w:rPr>
            <w:rStyle w:val="Hiperveza"/>
            <w:rFonts w:ascii="Times New Roman" w:hAnsi="Times New Roman"/>
            <w:b/>
            <w:bCs/>
            <w:sz w:val="23"/>
            <w:szCs w:val="23"/>
          </w:rPr>
          <w:t>https://smotra.unios.hr/</w:t>
        </w:r>
      </w:hyperlink>
      <w:r w:rsidR="00290074" w:rsidRPr="00492B5F">
        <w:rPr>
          <w:rFonts w:ascii="Times New Roman" w:hAnsi="Times New Roman"/>
          <w:b/>
          <w:bCs/>
          <w:sz w:val="23"/>
          <w:szCs w:val="23"/>
        </w:rPr>
        <w:t xml:space="preserve">  </w:t>
      </w:r>
    </w:p>
    <w:p w:rsidR="00E664E8" w:rsidRPr="00492B5F" w:rsidRDefault="00E664E8" w:rsidP="0029007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sz w:val="23"/>
          <w:szCs w:val="23"/>
        </w:rPr>
        <w:t>Smotru  možete  pratiti  i  na  društvenim mrežama:</w:t>
      </w:r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bCs/>
          <w:sz w:val="23"/>
          <w:szCs w:val="23"/>
        </w:rPr>
        <w:t>Facebook: @unios1975</w:t>
      </w:r>
    </w:p>
    <w:p w:rsidR="00290074" w:rsidRPr="00492B5F" w:rsidRDefault="00CF174E" w:rsidP="0029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hyperlink r:id="rId6" w:history="1">
        <w:r w:rsidR="00290074" w:rsidRPr="00492B5F">
          <w:rPr>
            <w:rStyle w:val="Hiperveza"/>
            <w:rFonts w:ascii="Times New Roman" w:hAnsi="Times New Roman"/>
            <w:sz w:val="23"/>
            <w:szCs w:val="23"/>
          </w:rPr>
          <w:t>https://www.facebook.com/unios1975</w:t>
        </w:r>
      </w:hyperlink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92B5F">
        <w:rPr>
          <w:rFonts w:ascii="Times New Roman" w:hAnsi="Times New Roman"/>
          <w:b/>
          <w:bCs/>
          <w:sz w:val="23"/>
          <w:szCs w:val="23"/>
        </w:rPr>
        <w:t>X: @unios1975</w:t>
      </w:r>
      <w:r w:rsidRPr="00492B5F">
        <w:rPr>
          <w:rFonts w:ascii="Times New Roman" w:hAnsi="Times New Roman"/>
          <w:sz w:val="23"/>
          <w:szCs w:val="23"/>
        </w:rPr>
        <w:t xml:space="preserve"> </w:t>
      </w:r>
    </w:p>
    <w:p w:rsidR="00290074" w:rsidRPr="00492B5F" w:rsidRDefault="00CF174E" w:rsidP="00290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hyperlink r:id="rId7" w:history="1">
        <w:r w:rsidR="00290074" w:rsidRPr="00492B5F">
          <w:rPr>
            <w:rStyle w:val="Hiperveza"/>
            <w:rFonts w:ascii="Times New Roman" w:hAnsi="Times New Roman"/>
            <w:sz w:val="23"/>
            <w:szCs w:val="23"/>
          </w:rPr>
          <w:t>https://twitter.com/unios1975</w:t>
        </w:r>
      </w:hyperlink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92B5F">
        <w:rPr>
          <w:rFonts w:ascii="Times New Roman" w:hAnsi="Times New Roman"/>
          <w:b/>
          <w:bCs/>
          <w:sz w:val="23"/>
          <w:szCs w:val="23"/>
        </w:rPr>
        <w:t>Instagram</w:t>
      </w:r>
      <w:proofErr w:type="spellEnd"/>
      <w:r w:rsidRPr="00492B5F">
        <w:rPr>
          <w:rFonts w:ascii="Times New Roman" w:hAnsi="Times New Roman"/>
          <w:b/>
          <w:bCs/>
          <w:sz w:val="23"/>
          <w:szCs w:val="23"/>
        </w:rPr>
        <w:t>: @unios1975</w:t>
      </w:r>
    </w:p>
    <w:p w:rsidR="00290074" w:rsidRPr="00492B5F" w:rsidRDefault="00290074" w:rsidP="00290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290074" w:rsidRDefault="00290074"/>
    <w:sectPr w:rsidR="00290074" w:rsidSect="00492B5F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1757E"/>
    <w:multiLevelType w:val="hybridMultilevel"/>
    <w:tmpl w:val="2730E9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74"/>
    <w:rsid w:val="00164247"/>
    <w:rsid w:val="0027009E"/>
    <w:rsid w:val="00290074"/>
    <w:rsid w:val="003919DD"/>
    <w:rsid w:val="00421907"/>
    <w:rsid w:val="00492B5F"/>
    <w:rsid w:val="00B00756"/>
    <w:rsid w:val="00B21245"/>
    <w:rsid w:val="00CF174E"/>
    <w:rsid w:val="00DA3FEE"/>
    <w:rsid w:val="00E245AA"/>
    <w:rsid w:val="00E66498"/>
    <w:rsid w:val="00E664E8"/>
    <w:rsid w:val="00E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67BE-378F-4FDF-B1D9-E458929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74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900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29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unios19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nios1975" TargetMode="External"/><Relationship Id="rId5" Type="http://schemas.openxmlformats.org/officeDocument/2006/relationships/hyperlink" Target="https://smotra.unios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Loretana Farkaš</dc:creator>
  <cp:keywords/>
  <dc:description/>
  <cp:lastModifiedBy>RUŽICA</cp:lastModifiedBy>
  <cp:revision>2</cp:revision>
  <dcterms:created xsi:type="dcterms:W3CDTF">2023-11-22T08:26:00Z</dcterms:created>
  <dcterms:modified xsi:type="dcterms:W3CDTF">2023-11-22T08:26:00Z</dcterms:modified>
</cp:coreProperties>
</file>